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9253" w14:textId="13EFF6BB" w:rsidR="003A0345" w:rsidRDefault="00F2223E" w:rsidP="00F2223E">
      <w:pPr>
        <w:jc w:val="center"/>
        <w:rPr>
          <w:rFonts w:ascii="微軟正黑體" w:eastAsia="微軟正黑體" w:hAnsi="微軟正黑體"/>
          <w:sz w:val="36"/>
          <w:szCs w:val="36"/>
        </w:rPr>
      </w:pPr>
      <w:bookmarkStart w:id="0" w:name="_Hlk144909739"/>
      <w:r>
        <w:rPr>
          <w:rFonts w:ascii="微軟正黑體" w:eastAsia="微軟正黑體" w:hAnsi="微軟正黑體" w:hint="eastAsia"/>
          <w:sz w:val="36"/>
          <w:szCs w:val="36"/>
        </w:rPr>
        <w:t>台灣</w:t>
      </w:r>
      <w:r w:rsidRPr="00745E29">
        <w:rPr>
          <w:rFonts w:ascii="微軟正黑體" w:eastAsia="微軟正黑體" w:hAnsi="微軟正黑體" w:hint="eastAsia"/>
          <w:sz w:val="36"/>
          <w:szCs w:val="36"/>
        </w:rPr>
        <w:t>PI實體互聯網</w:t>
      </w:r>
      <w:r>
        <w:rPr>
          <w:rFonts w:ascii="微軟正黑體" w:eastAsia="微軟正黑體" w:hAnsi="微軟正黑體" w:hint="eastAsia"/>
          <w:sz w:val="36"/>
          <w:szCs w:val="36"/>
        </w:rPr>
        <w:t>暨</w:t>
      </w:r>
      <w:r w:rsidR="006E2625">
        <w:rPr>
          <w:rFonts w:ascii="微軟正黑體" w:eastAsia="微軟正黑體" w:hAnsi="微軟正黑體" w:hint="eastAsia"/>
          <w:sz w:val="36"/>
          <w:szCs w:val="36"/>
        </w:rPr>
        <w:t>2</w:t>
      </w:r>
      <w:r w:rsidR="006E2625">
        <w:rPr>
          <w:rFonts w:ascii="微軟正黑體" w:eastAsia="微軟正黑體" w:hAnsi="微軟正黑體"/>
          <w:sz w:val="36"/>
          <w:szCs w:val="36"/>
        </w:rPr>
        <w:t>050</w:t>
      </w:r>
      <w:r w:rsidR="006E2625">
        <w:rPr>
          <w:rFonts w:ascii="微軟正黑體" w:eastAsia="微軟正黑體" w:hAnsi="微軟正黑體" w:hint="eastAsia"/>
          <w:sz w:val="36"/>
          <w:szCs w:val="36"/>
        </w:rPr>
        <w:t>淨零</w:t>
      </w:r>
      <w:r w:rsidRPr="00745E29">
        <w:rPr>
          <w:rFonts w:ascii="微軟正黑體" w:eastAsia="微軟正黑體" w:hAnsi="微軟正黑體" w:hint="eastAsia"/>
          <w:sz w:val="36"/>
          <w:szCs w:val="36"/>
        </w:rPr>
        <w:t>高峰會</w:t>
      </w:r>
    </w:p>
    <w:p w14:paraId="6642268E" w14:textId="77777777" w:rsidR="00273CE9" w:rsidRPr="00745E29" w:rsidRDefault="00273CE9" w:rsidP="00273CE9">
      <w:pPr>
        <w:pStyle w:val="a9"/>
        <w:adjustRightInd w:val="0"/>
        <w:snapToGrid w:val="0"/>
        <w:spacing w:line="420" w:lineRule="exact"/>
        <w:jc w:val="both"/>
        <w:rPr>
          <w:rFonts w:ascii="微軟正黑體" w:eastAsia="微軟正黑體" w:hAnsi="微軟正黑體"/>
          <w:color w:val="000000" w:themeColor="text1"/>
          <w:sz w:val="26"/>
          <w:szCs w:val="26"/>
          <w:lang w:eastAsia="zh-TW"/>
        </w:rPr>
      </w:pPr>
      <w:r w:rsidRPr="00745E29">
        <w:rPr>
          <w:rFonts w:ascii="微軟正黑體" w:eastAsia="微軟正黑體" w:hAnsi="微軟正黑體" w:hint="eastAsia"/>
          <w:color w:val="000000" w:themeColor="text1"/>
          <w:sz w:val="26"/>
          <w:szCs w:val="26"/>
          <w:lang w:eastAsia="zh-TW"/>
        </w:rPr>
        <w:t xml:space="preserve">  </w:t>
      </w:r>
      <w:proofErr w:type="spellStart"/>
      <w:r w:rsidRPr="00745E29">
        <w:rPr>
          <w:rFonts w:ascii="微軟正黑體" w:eastAsia="微軟正黑體" w:hAnsi="微軟正黑體"/>
          <w:color w:val="000000" w:themeColor="text1"/>
          <w:sz w:val="26"/>
          <w:szCs w:val="26"/>
        </w:rPr>
        <w:t>全球產業在智慧化與數位轉型之潮流趨勢日新又新，為使企業能汲取新知，領先國際潮流，</w:t>
      </w:r>
      <w:r w:rsidRPr="00745E29">
        <w:rPr>
          <w:rFonts w:ascii="微軟正黑體" w:eastAsia="微軟正黑體" w:hAnsi="微軟正黑體" w:hint="eastAsia"/>
          <w:color w:val="000000" w:themeColor="text1"/>
          <w:sz w:val="26"/>
          <w:szCs w:val="26"/>
          <w:lang w:eastAsia="zh-TW"/>
        </w:rPr>
        <w:t>在</w:t>
      </w:r>
      <w:r w:rsidRPr="00745E29">
        <w:rPr>
          <w:rFonts w:ascii="微軟正黑體" w:eastAsia="微軟正黑體" w:hAnsi="微軟正黑體"/>
          <w:color w:val="000000" w:themeColor="text1"/>
          <w:sz w:val="26"/>
          <w:szCs w:val="26"/>
        </w:rPr>
        <w:t>基隆市政府指導</w:t>
      </w:r>
      <w:r w:rsidRPr="00745E29">
        <w:rPr>
          <w:rFonts w:ascii="微軟正黑體" w:eastAsia="微軟正黑體" w:hAnsi="微軟正黑體" w:hint="eastAsia"/>
          <w:color w:val="000000" w:themeColor="text1"/>
          <w:sz w:val="26"/>
          <w:szCs w:val="26"/>
          <w:lang w:eastAsia="zh-TW"/>
        </w:rPr>
        <w:t>下</w:t>
      </w:r>
      <w:proofErr w:type="spellEnd"/>
      <w:r w:rsidRPr="00745E29">
        <w:rPr>
          <w:rFonts w:ascii="微軟正黑體" w:eastAsia="微軟正黑體" w:hAnsi="微軟正黑體" w:hint="eastAsia"/>
          <w:color w:val="000000" w:themeColor="text1"/>
          <w:sz w:val="26"/>
          <w:szCs w:val="26"/>
          <w:lang w:eastAsia="zh-TW"/>
        </w:rPr>
        <w:t>，</w:t>
      </w:r>
      <w:r w:rsidRPr="00745E29">
        <w:rPr>
          <w:rFonts w:ascii="微軟正黑體" w:eastAsia="微軟正黑體" w:hAnsi="微軟正黑體"/>
          <w:color w:val="000000" w:themeColor="text1"/>
          <w:sz w:val="26"/>
          <w:szCs w:val="26"/>
        </w:rPr>
        <w:t>美國SOLE國際物流協會台灣分會於112年9</w:t>
      </w:r>
      <w:r w:rsidRPr="00745E29">
        <w:rPr>
          <w:rFonts w:ascii="微軟正黑體" w:eastAsia="微軟正黑體" w:hAnsi="微軟正黑體"/>
          <w:color w:val="000000" w:themeColor="text1"/>
          <w:sz w:val="26"/>
          <w:szCs w:val="26"/>
          <w:lang w:eastAsia="zh-TW"/>
        </w:rPr>
        <w:t>月</w:t>
      </w:r>
      <w:r w:rsidRPr="00745E29">
        <w:rPr>
          <w:rFonts w:ascii="微軟正黑體" w:eastAsia="微軟正黑體" w:hAnsi="微軟正黑體"/>
          <w:color w:val="000000" w:themeColor="text1"/>
          <w:sz w:val="26"/>
          <w:szCs w:val="26"/>
        </w:rPr>
        <w:t>26日假基隆長榮桂冠酒店舉辦「台灣PI</w:t>
      </w:r>
      <w:r w:rsidRPr="00745E29">
        <w:rPr>
          <w:rFonts w:ascii="微軟正黑體" w:eastAsia="微軟正黑體" w:hAnsi="微軟正黑體" w:hint="eastAsia"/>
          <w:color w:val="000000" w:themeColor="text1"/>
          <w:sz w:val="26"/>
          <w:szCs w:val="26"/>
          <w:lang w:eastAsia="zh-TW"/>
        </w:rPr>
        <w:t>實體</w:t>
      </w:r>
      <w:proofErr w:type="spellStart"/>
      <w:r w:rsidRPr="00745E29">
        <w:rPr>
          <w:rFonts w:ascii="微軟正黑體" w:eastAsia="微軟正黑體" w:hAnsi="微軟正黑體"/>
          <w:color w:val="000000" w:themeColor="text1"/>
          <w:sz w:val="26"/>
          <w:szCs w:val="26"/>
        </w:rPr>
        <w:t>互聯</w:t>
      </w:r>
      <w:proofErr w:type="gramStart"/>
      <w:r w:rsidRPr="00745E29">
        <w:rPr>
          <w:rFonts w:ascii="微軟正黑體" w:eastAsia="微軟正黑體" w:hAnsi="微軟正黑體"/>
          <w:color w:val="000000" w:themeColor="text1"/>
          <w:sz w:val="26"/>
          <w:szCs w:val="26"/>
        </w:rPr>
        <w:t>網</w:t>
      </w:r>
      <w:r>
        <w:rPr>
          <w:rFonts w:ascii="微軟正黑體" w:eastAsia="微軟正黑體" w:hAnsi="微軟正黑體" w:hint="eastAsia"/>
          <w:color w:val="000000" w:themeColor="text1"/>
          <w:sz w:val="26"/>
          <w:szCs w:val="26"/>
          <w:lang w:eastAsia="zh-TW"/>
        </w:rPr>
        <w:t>暨永</w:t>
      </w:r>
      <w:proofErr w:type="gramEnd"/>
      <w:r>
        <w:rPr>
          <w:rFonts w:ascii="微軟正黑體" w:eastAsia="微軟正黑體" w:hAnsi="微軟正黑體" w:hint="eastAsia"/>
          <w:color w:val="000000" w:themeColor="text1"/>
          <w:sz w:val="26"/>
          <w:szCs w:val="26"/>
          <w:lang w:eastAsia="zh-TW"/>
        </w:rPr>
        <w:t>續</w:t>
      </w:r>
      <w:r w:rsidRPr="00745E29">
        <w:rPr>
          <w:rFonts w:ascii="微軟正黑體" w:eastAsia="微軟正黑體" w:hAnsi="微軟正黑體"/>
          <w:color w:val="000000" w:themeColor="text1"/>
          <w:sz w:val="26"/>
          <w:szCs w:val="26"/>
        </w:rPr>
        <w:t>高峰</w:t>
      </w:r>
      <w:r w:rsidRPr="00745E29">
        <w:rPr>
          <w:rFonts w:ascii="微軟正黑體" w:eastAsia="微軟正黑體" w:hAnsi="微軟正黑體" w:hint="eastAsia"/>
          <w:color w:val="000000" w:themeColor="text1"/>
          <w:sz w:val="26"/>
          <w:szCs w:val="26"/>
          <w:lang w:eastAsia="zh-TW"/>
        </w:rPr>
        <w:t>會</w:t>
      </w:r>
      <w:proofErr w:type="spellEnd"/>
      <w:r w:rsidRPr="00745E29">
        <w:rPr>
          <w:rFonts w:ascii="微軟正黑體" w:eastAsia="微軟正黑體" w:hAnsi="微軟正黑體"/>
          <w:color w:val="000000" w:themeColor="text1"/>
          <w:sz w:val="26"/>
          <w:szCs w:val="26"/>
        </w:rPr>
        <w:t>」，</w:t>
      </w:r>
      <w:proofErr w:type="spellStart"/>
      <w:r w:rsidRPr="00745E29">
        <w:rPr>
          <w:rFonts w:ascii="微軟正黑體" w:eastAsia="微軟正黑體" w:hAnsi="微軟正黑體"/>
          <w:color w:val="000000" w:themeColor="text1"/>
          <w:sz w:val="26"/>
          <w:szCs w:val="26"/>
        </w:rPr>
        <w:t>探討產業基石供應鏈與物流的最新趨勢</w:t>
      </w:r>
      <w:proofErr w:type="spellEnd"/>
      <w:r w:rsidRPr="00745E29">
        <w:rPr>
          <w:rFonts w:ascii="微軟正黑體" w:eastAsia="微軟正黑體" w:hAnsi="微軟正黑體"/>
          <w:color w:val="000000" w:themeColor="text1"/>
          <w:sz w:val="26"/>
          <w:szCs w:val="26"/>
        </w:rPr>
        <w:t>。</w:t>
      </w:r>
    </w:p>
    <w:p w14:paraId="12CE0F1F" w14:textId="77777777" w:rsidR="00273CE9" w:rsidRPr="00745E29" w:rsidRDefault="00273CE9" w:rsidP="00273CE9">
      <w:pPr>
        <w:pStyle w:val="a9"/>
        <w:adjustRightInd w:val="0"/>
        <w:snapToGrid w:val="0"/>
        <w:spacing w:line="420" w:lineRule="exact"/>
        <w:jc w:val="both"/>
        <w:rPr>
          <w:rFonts w:ascii="微軟正黑體" w:eastAsia="微軟正黑體" w:hAnsi="微軟正黑體"/>
          <w:color w:val="000000" w:themeColor="text1"/>
          <w:sz w:val="26"/>
          <w:szCs w:val="26"/>
          <w:lang w:val="en-US"/>
        </w:rPr>
      </w:pPr>
      <w:r w:rsidRPr="00745E29">
        <w:rPr>
          <w:rFonts w:ascii="微軟正黑體" w:eastAsia="微軟正黑體" w:hAnsi="微軟正黑體" w:hint="eastAsia"/>
          <w:color w:val="000000" w:themeColor="text1"/>
          <w:sz w:val="26"/>
          <w:szCs w:val="26"/>
          <w:lang w:eastAsia="zh-TW"/>
        </w:rPr>
        <w:t xml:space="preserve">  </w:t>
      </w:r>
      <w:r w:rsidRPr="00745E29">
        <w:rPr>
          <w:rFonts w:ascii="微軟正黑體" w:eastAsia="微軟正黑體" w:hAnsi="微軟正黑體"/>
          <w:color w:val="000000" w:themeColor="text1"/>
          <w:sz w:val="26"/>
          <w:szCs w:val="26"/>
          <w:lang w:eastAsia="zh-TW"/>
        </w:rPr>
        <w:t>供應鏈與物流為</w:t>
      </w:r>
      <w:proofErr w:type="spellStart"/>
      <w:r w:rsidRPr="00745E29">
        <w:rPr>
          <w:rFonts w:ascii="微軟正黑體" w:eastAsia="微軟正黑體" w:hAnsi="微軟正黑體"/>
          <w:color w:val="000000" w:themeColor="text1"/>
          <w:sz w:val="26"/>
          <w:szCs w:val="26"/>
        </w:rPr>
        <w:t>各</w:t>
      </w:r>
      <w:r w:rsidRPr="00745E29">
        <w:rPr>
          <w:rFonts w:ascii="微軟正黑體" w:eastAsia="微軟正黑體" w:hAnsi="微軟正黑體" w:hint="eastAsia"/>
          <w:color w:val="000000" w:themeColor="text1"/>
          <w:sz w:val="26"/>
          <w:szCs w:val="26"/>
          <w:lang w:eastAsia="zh-TW"/>
        </w:rPr>
        <w:t>級</w:t>
      </w:r>
      <w:r w:rsidRPr="00745E29">
        <w:rPr>
          <w:rFonts w:ascii="微軟正黑體" w:eastAsia="微軟正黑體" w:hAnsi="微軟正黑體"/>
          <w:color w:val="000000" w:themeColor="text1"/>
          <w:sz w:val="26"/>
          <w:szCs w:val="26"/>
        </w:rPr>
        <w:t>產業永續經營</w:t>
      </w:r>
      <w:r w:rsidRPr="00745E29">
        <w:rPr>
          <w:rFonts w:ascii="微軟正黑體" w:eastAsia="微軟正黑體" w:hAnsi="微軟正黑體" w:hint="eastAsia"/>
          <w:color w:val="000000" w:themeColor="text1"/>
          <w:sz w:val="26"/>
          <w:szCs w:val="26"/>
          <w:lang w:eastAsia="zh-TW"/>
        </w:rPr>
        <w:t>之</w:t>
      </w:r>
      <w:r w:rsidRPr="00745E29">
        <w:rPr>
          <w:rFonts w:ascii="微軟正黑體" w:eastAsia="微軟正黑體" w:hAnsi="微軟正黑體"/>
          <w:color w:val="000000" w:themeColor="text1"/>
          <w:sz w:val="26"/>
          <w:szCs w:val="26"/>
        </w:rPr>
        <w:t>命脈，</w:t>
      </w:r>
      <w:r w:rsidRPr="00745E29">
        <w:rPr>
          <w:rFonts w:ascii="微軟正黑體" w:eastAsia="微軟正黑體" w:hAnsi="微軟正黑體" w:hint="eastAsia"/>
          <w:color w:val="000000" w:themeColor="text1"/>
          <w:sz w:val="26"/>
          <w:szCs w:val="26"/>
          <w:lang w:eastAsia="zh-TW"/>
        </w:rPr>
        <w:t>實體</w:t>
      </w:r>
      <w:r w:rsidRPr="00745E29">
        <w:rPr>
          <w:rFonts w:ascii="微軟正黑體" w:eastAsia="微軟正黑體" w:hAnsi="微軟正黑體"/>
          <w:color w:val="000000" w:themeColor="text1"/>
          <w:sz w:val="26"/>
          <w:szCs w:val="26"/>
        </w:rPr>
        <w:t>互聯網</w:t>
      </w:r>
      <w:proofErr w:type="spellEnd"/>
      <w:r w:rsidRPr="00745E29">
        <w:rPr>
          <w:rFonts w:ascii="微軟正黑體" w:eastAsia="微軟正黑體" w:hAnsi="微軟正黑體"/>
          <w:color w:val="000000" w:themeColor="text1"/>
          <w:sz w:val="26"/>
          <w:szCs w:val="26"/>
        </w:rPr>
        <w:t>(Physical Internet，PI)的應用已然醞釀一波強勢的新浪潮，從虛擬到實體，從網路到倉儲運輸，從公司營運至員工作業，讓企業運作乃至</w:t>
      </w:r>
      <w:proofErr w:type="gramStart"/>
      <w:r w:rsidRPr="00745E29">
        <w:rPr>
          <w:rFonts w:ascii="微軟正黑體" w:eastAsia="微軟正黑體" w:hAnsi="微軟正黑體"/>
          <w:color w:val="000000" w:themeColor="text1"/>
          <w:sz w:val="26"/>
          <w:szCs w:val="26"/>
        </w:rPr>
        <w:t>供應鏈各環節</w:t>
      </w:r>
      <w:proofErr w:type="gramEnd"/>
      <w:r w:rsidRPr="00745E29">
        <w:rPr>
          <w:rFonts w:ascii="微軟正黑體" w:eastAsia="微軟正黑體" w:hAnsi="微軟正黑體"/>
          <w:color w:val="000000" w:themeColor="text1"/>
          <w:sz w:val="26"/>
          <w:szCs w:val="26"/>
        </w:rPr>
        <w:t>更加緊密，在共享與</w:t>
      </w:r>
      <w:r w:rsidRPr="00745E29">
        <w:rPr>
          <w:rFonts w:ascii="微軟正黑體" w:eastAsia="微軟正黑體" w:hAnsi="微軟正黑體" w:hint="eastAsia"/>
          <w:color w:val="000000" w:themeColor="text1"/>
          <w:sz w:val="26"/>
          <w:szCs w:val="26"/>
          <w:lang w:eastAsia="zh-TW"/>
        </w:rPr>
        <w:t>協</w:t>
      </w:r>
      <w:proofErr w:type="spellStart"/>
      <w:r w:rsidRPr="00745E29">
        <w:rPr>
          <w:rFonts w:ascii="微軟正黑體" w:eastAsia="微軟正黑體" w:hAnsi="微軟正黑體"/>
          <w:color w:val="000000" w:themeColor="text1"/>
          <w:sz w:val="26"/>
          <w:szCs w:val="26"/>
        </w:rPr>
        <w:t>作下達到萬物相連的願景，</w:t>
      </w:r>
      <w:r w:rsidRPr="00745E29">
        <w:rPr>
          <w:rFonts w:ascii="微軟正黑體" w:eastAsia="微軟正黑體" w:hAnsi="微軟正黑體" w:hint="eastAsia"/>
          <w:color w:val="000000" w:themeColor="text1"/>
          <w:sz w:val="26"/>
          <w:szCs w:val="26"/>
          <w:lang w:eastAsia="zh-TW"/>
        </w:rPr>
        <w:t>以</w:t>
      </w:r>
      <w:r w:rsidRPr="00745E29">
        <w:rPr>
          <w:rFonts w:ascii="微軟正黑體" w:eastAsia="微軟正黑體" w:hAnsi="微軟正黑體"/>
          <w:color w:val="000000" w:themeColor="text1"/>
          <w:sz w:val="26"/>
          <w:szCs w:val="26"/>
        </w:rPr>
        <w:t>實現解決人力短缺、降低成本且提升</w:t>
      </w:r>
      <w:r w:rsidRPr="00745E29">
        <w:rPr>
          <w:rFonts w:ascii="微軟正黑體" w:eastAsia="微軟正黑體" w:hAnsi="微軟正黑體" w:hint="eastAsia"/>
          <w:color w:val="000000" w:themeColor="text1"/>
          <w:sz w:val="26"/>
          <w:szCs w:val="26"/>
          <w:lang w:eastAsia="zh-TW"/>
        </w:rPr>
        <w:t>績效</w:t>
      </w:r>
      <w:r w:rsidRPr="00745E29">
        <w:rPr>
          <w:rFonts w:ascii="微軟正黑體" w:eastAsia="微軟正黑體" w:hAnsi="微軟正黑體"/>
          <w:color w:val="000000" w:themeColor="text1"/>
          <w:sz w:val="26"/>
          <w:szCs w:val="26"/>
        </w:rPr>
        <w:t>的目標</w:t>
      </w:r>
      <w:proofErr w:type="spellEnd"/>
      <w:r w:rsidRPr="00745E29">
        <w:rPr>
          <w:rFonts w:ascii="微軟正黑體" w:eastAsia="微軟正黑體" w:hAnsi="微軟正黑體" w:hint="eastAsia"/>
          <w:color w:val="000000" w:themeColor="text1"/>
          <w:sz w:val="26"/>
          <w:szCs w:val="26"/>
          <w:lang w:eastAsia="zh-TW"/>
        </w:rPr>
        <w:t>，</w:t>
      </w:r>
      <w:proofErr w:type="spellStart"/>
      <w:r w:rsidRPr="00745E29">
        <w:rPr>
          <w:rFonts w:ascii="微軟正黑體" w:eastAsia="微軟正黑體" w:hAnsi="微軟正黑體" w:hint="eastAsia"/>
          <w:color w:val="000000" w:themeColor="text1"/>
          <w:sz w:val="26"/>
          <w:szCs w:val="26"/>
          <w:lang w:eastAsia="zh-TW"/>
        </w:rPr>
        <w:t>PI將掀起產業鏈的</w:t>
      </w:r>
      <w:r>
        <w:rPr>
          <w:rFonts w:ascii="微軟正黑體" w:eastAsia="微軟正黑體" w:hAnsi="微軟正黑體" w:hint="eastAsia"/>
          <w:color w:val="000000" w:themeColor="text1"/>
          <w:sz w:val="26"/>
          <w:szCs w:val="26"/>
          <w:lang w:eastAsia="zh-TW"/>
        </w:rPr>
        <w:t>永續</w:t>
      </w:r>
      <w:r w:rsidRPr="00745E29">
        <w:rPr>
          <w:rFonts w:ascii="微軟正黑體" w:eastAsia="微軟正黑體" w:hAnsi="微軟正黑體" w:hint="eastAsia"/>
          <w:color w:val="000000" w:themeColor="text1"/>
          <w:sz w:val="26"/>
          <w:szCs w:val="26"/>
          <w:lang w:eastAsia="zh-TW"/>
        </w:rPr>
        <w:t>新浪潮</w:t>
      </w:r>
      <w:proofErr w:type="spellEnd"/>
      <w:r w:rsidRPr="00745E29">
        <w:rPr>
          <w:rFonts w:ascii="微軟正黑體" w:eastAsia="微軟正黑體" w:hAnsi="微軟正黑體"/>
          <w:color w:val="000000" w:themeColor="text1"/>
          <w:sz w:val="26"/>
          <w:szCs w:val="26"/>
        </w:rPr>
        <w:t>。</w:t>
      </w:r>
    </w:p>
    <w:p w14:paraId="0626E392" w14:textId="77777777" w:rsidR="00273CE9" w:rsidRPr="00745E29" w:rsidRDefault="00273CE9" w:rsidP="00273CE9">
      <w:pPr>
        <w:pStyle w:val="a9"/>
        <w:adjustRightInd w:val="0"/>
        <w:snapToGrid w:val="0"/>
        <w:spacing w:line="420" w:lineRule="exact"/>
        <w:jc w:val="both"/>
        <w:rPr>
          <w:rFonts w:ascii="微軟正黑體" w:eastAsia="微軟正黑體" w:hAnsi="微軟正黑體"/>
          <w:color w:val="000000" w:themeColor="text1"/>
          <w:sz w:val="26"/>
          <w:szCs w:val="26"/>
          <w:lang w:val="en-US" w:eastAsia="zh-TW"/>
        </w:rPr>
      </w:pPr>
      <w:r w:rsidRPr="00745E29">
        <w:rPr>
          <w:rFonts w:ascii="微軟正黑體" w:eastAsia="微軟正黑體" w:hAnsi="微軟正黑體" w:hint="eastAsia"/>
          <w:color w:val="000000" w:themeColor="text1"/>
          <w:sz w:val="26"/>
          <w:szCs w:val="26"/>
          <w:lang w:val="en-US" w:eastAsia="zh-TW"/>
        </w:rPr>
        <w:t xml:space="preserve">  本次PI峰會，</w:t>
      </w:r>
      <w:proofErr w:type="spellStart"/>
      <w:r w:rsidRPr="00745E29">
        <w:rPr>
          <w:rFonts w:ascii="微軟正黑體" w:eastAsia="微軟正黑體" w:hAnsi="微軟正黑體"/>
          <w:color w:val="000000" w:themeColor="text1"/>
          <w:sz w:val="26"/>
          <w:szCs w:val="26"/>
        </w:rPr>
        <w:t>邀請</w:t>
      </w:r>
      <w:r w:rsidRPr="00745E29">
        <w:rPr>
          <w:rFonts w:ascii="微軟正黑體" w:eastAsia="微軟正黑體" w:hAnsi="微軟正黑體" w:hint="eastAsia"/>
          <w:color w:val="000000" w:themeColor="text1"/>
          <w:sz w:val="26"/>
          <w:szCs w:val="26"/>
          <w:lang w:eastAsia="zh-TW"/>
        </w:rPr>
        <w:t>美國</w:t>
      </w:r>
      <w:proofErr w:type="spellEnd"/>
      <w:r w:rsidRPr="00745E29">
        <w:rPr>
          <w:rFonts w:ascii="微軟正黑體" w:eastAsia="微軟正黑體" w:hAnsi="微軟正黑體" w:hint="eastAsia"/>
          <w:color w:val="000000" w:themeColor="text1"/>
          <w:sz w:val="26"/>
          <w:szCs w:val="26"/>
          <w:lang w:eastAsia="zh-TW"/>
        </w:rPr>
        <w:t>G</w:t>
      </w:r>
      <w:r w:rsidRPr="00745E29">
        <w:rPr>
          <w:rFonts w:ascii="微軟正黑體" w:eastAsia="微軟正黑體" w:hAnsi="微軟正黑體"/>
          <w:color w:val="000000" w:themeColor="text1"/>
          <w:sz w:val="26"/>
          <w:szCs w:val="26"/>
        </w:rPr>
        <w:t xml:space="preserve">eorgia </w:t>
      </w:r>
      <w:r w:rsidRPr="00745E29">
        <w:rPr>
          <w:rFonts w:ascii="微軟正黑體" w:eastAsia="微軟正黑體" w:hAnsi="微軟正黑體" w:hint="eastAsia"/>
          <w:color w:val="000000" w:themeColor="text1"/>
          <w:sz w:val="26"/>
          <w:szCs w:val="26"/>
          <w:lang w:eastAsia="zh-TW"/>
        </w:rPr>
        <w:t>T</w:t>
      </w:r>
      <w:r w:rsidRPr="00745E29">
        <w:rPr>
          <w:rFonts w:ascii="微軟正黑體" w:eastAsia="微軟正黑體" w:hAnsi="微軟正黑體"/>
          <w:color w:val="000000" w:themeColor="text1"/>
          <w:sz w:val="26"/>
          <w:szCs w:val="26"/>
        </w:rPr>
        <w:t>ech</w:t>
      </w:r>
      <w:r w:rsidRPr="00745E29">
        <w:rPr>
          <w:rFonts w:ascii="微軟正黑體" w:eastAsia="微軟正黑體" w:hAnsi="微軟正黑體" w:hint="eastAsia"/>
          <w:color w:val="000000" w:themeColor="text1"/>
          <w:sz w:val="26"/>
          <w:szCs w:val="26"/>
          <w:lang w:eastAsia="zh-TW"/>
        </w:rPr>
        <w:t xml:space="preserve"> </w:t>
      </w:r>
      <w:proofErr w:type="spellStart"/>
      <w:r w:rsidRPr="00745E29">
        <w:rPr>
          <w:rFonts w:ascii="微軟正黑體" w:eastAsia="微軟正黑體" w:hAnsi="微軟正黑體"/>
          <w:color w:val="000000" w:themeColor="text1"/>
          <w:sz w:val="26"/>
          <w:szCs w:val="26"/>
        </w:rPr>
        <w:t>PI教父BENOIT</w:t>
      </w:r>
      <w:r w:rsidRPr="00745E29">
        <w:rPr>
          <w:rFonts w:ascii="微軟正黑體" w:eastAsia="微軟正黑體" w:hAnsi="微軟正黑體" w:hint="eastAsia"/>
          <w:color w:val="000000" w:themeColor="text1"/>
          <w:sz w:val="26"/>
          <w:szCs w:val="26"/>
          <w:lang w:eastAsia="zh-TW"/>
        </w:rPr>
        <w:t>教授來台為產業開啟新紀元</w:t>
      </w:r>
      <w:proofErr w:type="spellEnd"/>
      <w:r w:rsidRPr="00745E29">
        <w:rPr>
          <w:rFonts w:ascii="微軟正黑體" w:eastAsia="微軟正黑體" w:hAnsi="微軟正黑體" w:hint="eastAsia"/>
          <w:color w:val="000000" w:themeColor="text1"/>
          <w:sz w:val="26"/>
          <w:szCs w:val="26"/>
          <w:lang w:eastAsia="zh-TW"/>
        </w:rPr>
        <w:t>，G</w:t>
      </w:r>
      <w:r w:rsidRPr="00745E29">
        <w:rPr>
          <w:rFonts w:ascii="微軟正黑體" w:eastAsia="微軟正黑體" w:hAnsi="微軟正黑體"/>
          <w:color w:val="000000" w:themeColor="text1"/>
          <w:sz w:val="26"/>
          <w:szCs w:val="26"/>
        </w:rPr>
        <w:t xml:space="preserve">eorgia </w:t>
      </w:r>
      <w:proofErr w:type="spellStart"/>
      <w:r w:rsidRPr="00745E29">
        <w:rPr>
          <w:rFonts w:ascii="微軟正黑體" w:eastAsia="微軟正黑體" w:hAnsi="微軟正黑體" w:hint="eastAsia"/>
          <w:color w:val="000000" w:themeColor="text1"/>
          <w:sz w:val="26"/>
          <w:szCs w:val="26"/>
          <w:lang w:eastAsia="zh-TW"/>
        </w:rPr>
        <w:t>T</w:t>
      </w:r>
      <w:r w:rsidRPr="00745E29">
        <w:rPr>
          <w:rFonts w:ascii="微軟正黑體" w:eastAsia="微軟正黑體" w:hAnsi="微軟正黑體"/>
          <w:color w:val="000000" w:themeColor="text1"/>
          <w:sz w:val="26"/>
          <w:szCs w:val="26"/>
        </w:rPr>
        <w:t>ech</w:t>
      </w:r>
      <w:r w:rsidRPr="00745E29">
        <w:rPr>
          <w:rFonts w:ascii="微軟正黑體" w:eastAsia="微軟正黑體" w:hAnsi="微軟正黑體" w:hint="eastAsia"/>
          <w:color w:val="000000" w:themeColor="text1"/>
          <w:sz w:val="26"/>
          <w:szCs w:val="26"/>
          <w:lang w:eastAsia="zh-TW"/>
        </w:rPr>
        <w:t>供應鏈遠近馳名是全球頂尖名校之一，今受邀來台除分享PI新知，透過Benoit知識分享，提升落籍基隆之企業營運績效、人才專業及服務</w:t>
      </w:r>
      <w:proofErr w:type="gramStart"/>
      <w:r w:rsidRPr="00745E29">
        <w:rPr>
          <w:rFonts w:ascii="微軟正黑體" w:eastAsia="微軟正黑體" w:hAnsi="微軟正黑體" w:hint="eastAsia"/>
          <w:color w:val="000000" w:themeColor="text1"/>
          <w:sz w:val="26"/>
          <w:szCs w:val="26"/>
          <w:lang w:eastAsia="zh-TW"/>
        </w:rPr>
        <w:t>量能均能達到</w:t>
      </w:r>
      <w:proofErr w:type="gramEnd"/>
      <w:r w:rsidRPr="00745E29">
        <w:rPr>
          <w:rFonts w:ascii="微軟正黑體" w:eastAsia="微軟正黑體" w:hAnsi="微軟正黑體" w:hint="eastAsia"/>
          <w:color w:val="000000" w:themeColor="text1"/>
          <w:sz w:val="26"/>
          <w:szCs w:val="26"/>
          <w:lang w:eastAsia="zh-TW"/>
        </w:rPr>
        <w:t>國際水平，帶動基隆邁向智慧城市</w:t>
      </w:r>
      <w:proofErr w:type="spellEnd"/>
      <w:r w:rsidRPr="00745E29">
        <w:rPr>
          <w:rFonts w:ascii="微軟正黑體" w:eastAsia="微軟正黑體" w:hAnsi="微軟正黑體" w:hint="eastAsia"/>
          <w:color w:val="000000" w:themeColor="text1"/>
          <w:sz w:val="26"/>
          <w:szCs w:val="26"/>
          <w:lang w:eastAsia="zh-TW"/>
        </w:rPr>
        <w:t>。</w:t>
      </w:r>
    </w:p>
    <w:p w14:paraId="1CF4FA35" w14:textId="77777777" w:rsidR="00273CE9" w:rsidRPr="00745E29" w:rsidRDefault="00273CE9" w:rsidP="00273CE9">
      <w:pPr>
        <w:pStyle w:val="a9"/>
        <w:adjustRightInd w:val="0"/>
        <w:snapToGrid w:val="0"/>
        <w:spacing w:line="420" w:lineRule="exact"/>
        <w:jc w:val="both"/>
        <w:rPr>
          <w:rFonts w:ascii="微軟正黑體" w:eastAsia="微軟正黑體" w:hAnsi="微軟正黑體"/>
          <w:color w:val="000000" w:themeColor="text1"/>
          <w:sz w:val="26"/>
          <w:szCs w:val="26"/>
          <w:lang w:val="en-US" w:eastAsia="zh-TW"/>
        </w:rPr>
      </w:pPr>
      <w:r w:rsidRPr="00745E29">
        <w:rPr>
          <w:rFonts w:ascii="微軟正黑體" w:eastAsia="微軟正黑體" w:hAnsi="微軟正黑體" w:hint="eastAsia"/>
          <w:color w:val="000000" w:themeColor="text1"/>
          <w:sz w:val="26"/>
          <w:szCs w:val="26"/>
          <w:lang w:val="en-US" w:eastAsia="zh-TW"/>
        </w:rPr>
        <w:t xml:space="preserve">  另外，峰會邀請前中國</w:t>
      </w:r>
      <w:r>
        <w:rPr>
          <w:rFonts w:ascii="微軟正黑體" w:eastAsia="微軟正黑體" w:hAnsi="微軟正黑體" w:hint="eastAsia"/>
          <w:color w:val="000000" w:themeColor="text1"/>
          <w:sz w:val="26"/>
          <w:szCs w:val="26"/>
          <w:lang w:val="en-US" w:eastAsia="zh-TW"/>
        </w:rPr>
        <w:t>順豐</w:t>
      </w:r>
      <w:r w:rsidRPr="00745E29">
        <w:rPr>
          <w:rFonts w:ascii="微軟正黑體" w:eastAsia="微軟正黑體" w:hAnsi="微軟正黑體" w:hint="eastAsia"/>
          <w:color w:val="000000" w:themeColor="text1"/>
          <w:sz w:val="26"/>
          <w:szCs w:val="26"/>
          <w:lang w:val="en-US" w:eastAsia="zh-TW"/>
        </w:rPr>
        <w:t>快遞CTO同時</w:t>
      </w:r>
      <w:proofErr w:type="gramStart"/>
      <w:r w:rsidRPr="00745E29">
        <w:rPr>
          <w:rFonts w:ascii="微軟正黑體" w:eastAsia="微軟正黑體" w:hAnsi="微軟正黑體" w:hint="eastAsia"/>
          <w:color w:val="000000" w:themeColor="text1"/>
          <w:sz w:val="26"/>
          <w:szCs w:val="26"/>
          <w:lang w:val="en-US" w:eastAsia="zh-TW"/>
        </w:rPr>
        <w:t>也是</w:t>
      </w:r>
      <w:proofErr w:type="spellStart"/>
      <w:r w:rsidRPr="00745E29">
        <w:rPr>
          <w:rFonts w:ascii="微軟正黑體" w:eastAsia="微軟正黑體" w:hAnsi="微軟正黑體"/>
          <w:color w:val="000000" w:themeColor="text1"/>
          <w:sz w:val="26"/>
          <w:szCs w:val="26"/>
        </w:rPr>
        <w:t>物界科技</w:t>
      </w:r>
      <w:proofErr w:type="gramEnd"/>
      <w:r w:rsidRPr="00745E29">
        <w:rPr>
          <w:rFonts w:ascii="微軟正黑體" w:eastAsia="微軟正黑體" w:hAnsi="微軟正黑體"/>
          <w:color w:val="000000" w:themeColor="text1"/>
          <w:sz w:val="26"/>
          <w:szCs w:val="26"/>
        </w:rPr>
        <w:t>CEO田民董事長</w:t>
      </w:r>
      <w:r w:rsidRPr="00745E29">
        <w:rPr>
          <w:rFonts w:ascii="微軟正黑體" w:eastAsia="微軟正黑體" w:hAnsi="微軟正黑體" w:hint="eastAsia"/>
          <w:color w:val="000000" w:themeColor="text1"/>
          <w:sz w:val="26"/>
          <w:szCs w:val="26"/>
          <w:lang w:eastAsia="zh-TW"/>
        </w:rPr>
        <w:t>及</w:t>
      </w:r>
      <w:r w:rsidRPr="00745E29">
        <w:rPr>
          <w:rFonts w:ascii="微軟正黑體" w:eastAsia="微軟正黑體" w:hAnsi="微軟正黑體"/>
          <w:color w:val="000000" w:themeColor="text1"/>
          <w:sz w:val="26"/>
          <w:szCs w:val="26"/>
        </w:rPr>
        <w:t>艾立運能</w:t>
      </w:r>
      <w:proofErr w:type="spellEnd"/>
      <w:r w:rsidRPr="00745E29">
        <w:rPr>
          <w:rFonts w:ascii="微軟正黑體" w:eastAsia="微軟正黑體" w:hAnsi="微軟正黑體"/>
          <w:color w:val="000000" w:themeColor="text1"/>
          <w:sz w:val="26"/>
          <w:szCs w:val="26"/>
        </w:rPr>
        <w:t>(股)</w:t>
      </w:r>
      <w:proofErr w:type="spellStart"/>
      <w:r w:rsidRPr="00745E29">
        <w:rPr>
          <w:rFonts w:ascii="微軟正黑體" w:eastAsia="微軟正黑體" w:hAnsi="微軟正黑體"/>
          <w:color w:val="000000" w:themeColor="text1"/>
          <w:sz w:val="26"/>
          <w:szCs w:val="26"/>
        </w:rPr>
        <w:t>公司林炫伯總經理從全球、大陸、台灣與外商角度分享PI互聯網的發展趨勢及</w:t>
      </w:r>
      <w:r w:rsidRPr="00745E29">
        <w:rPr>
          <w:rFonts w:ascii="微軟正黑體" w:eastAsia="微軟正黑體" w:hAnsi="微軟正黑體"/>
          <w:color w:val="000000" w:themeColor="text1"/>
          <w:sz w:val="26"/>
          <w:szCs w:val="26"/>
          <w:lang w:eastAsia="zh-TW"/>
        </w:rPr>
        <w:t>企業推動</w:t>
      </w:r>
      <w:r w:rsidRPr="00745E29">
        <w:rPr>
          <w:rFonts w:ascii="微軟正黑體" w:eastAsia="微軟正黑體" w:hAnsi="微軟正黑體" w:hint="eastAsia"/>
          <w:color w:val="000000" w:themeColor="text1"/>
          <w:sz w:val="26"/>
          <w:szCs w:val="26"/>
          <w:lang w:eastAsia="zh-TW"/>
        </w:rPr>
        <w:t>之</w:t>
      </w:r>
      <w:r w:rsidRPr="00745E29">
        <w:rPr>
          <w:rFonts w:ascii="微軟正黑體" w:eastAsia="微軟正黑體" w:hAnsi="微軟正黑體"/>
          <w:color w:val="000000" w:themeColor="text1"/>
          <w:sz w:val="26"/>
          <w:szCs w:val="26"/>
          <w:lang w:eastAsia="zh-TW"/>
        </w:rPr>
        <w:t>效益</w:t>
      </w:r>
      <w:proofErr w:type="spellEnd"/>
      <w:r w:rsidRPr="00745E29">
        <w:rPr>
          <w:rFonts w:ascii="微軟正黑體" w:eastAsia="微軟正黑體" w:hAnsi="微軟正黑體"/>
          <w:color w:val="000000" w:themeColor="text1"/>
          <w:sz w:val="26"/>
          <w:szCs w:val="26"/>
        </w:rPr>
        <w:t>，</w:t>
      </w:r>
      <w:proofErr w:type="spellStart"/>
      <w:r w:rsidRPr="00745E29">
        <w:rPr>
          <w:rFonts w:ascii="微軟正黑體" w:eastAsia="微軟正黑體" w:hAnsi="微軟正黑體"/>
          <w:sz w:val="26"/>
          <w:szCs w:val="26"/>
        </w:rPr>
        <w:t>最後將進行</w:t>
      </w:r>
      <w:r w:rsidRPr="00745E29">
        <w:rPr>
          <w:rFonts w:ascii="微軟正黑體" w:eastAsia="微軟正黑體" w:hAnsi="微軟正黑體" w:hint="eastAsia"/>
          <w:sz w:val="26"/>
          <w:szCs w:val="26"/>
        </w:rPr>
        <w:t>「</w:t>
      </w:r>
      <w:r w:rsidRPr="00745E29">
        <w:rPr>
          <w:rFonts w:ascii="微軟正黑體" w:eastAsia="微軟正黑體" w:hAnsi="微軟正黑體"/>
          <w:sz w:val="26"/>
          <w:szCs w:val="26"/>
        </w:rPr>
        <w:t>腦力風暴</w:t>
      </w:r>
      <w:r w:rsidRPr="00745E29">
        <w:rPr>
          <w:rFonts w:ascii="微軟正黑體" w:eastAsia="微軟正黑體" w:hAnsi="微軟正黑體" w:hint="eastAsia"/>
          <w:sz w:val="26"/>
          <w:szCs w:val="26"/>
        </w:rPr>
        <w:t>」</w:t>
      </w:r>
      <w:r w:rsidRPr="00745E29">
        <w:rPr>
          <w:rFonts w:ascii="微軟正黑體" w:eastAsia="微軟正黑體" w:hAnsi="微軟正黑體"/>
          <w:sz w:val="26"/>
          <w:szCs w:val="26"/>
        </w:rPr>
        <w:t>與現場來賓互動，激盪創新思維，期能透過國內外產業與學界之經驗交流討論，深度探討PI</w:t>
      </w:r>
      <w:r>
        <w:rPr>
          <w:rFonts w:ascii="微軟正黑體" w:eastAsia="微軟正黑體" w:hAnsi="微軟正黑體" w:hint="eastAsia"/>
          <w:sz w:val="26"/>
          <w:szCs w:val="26"/>
          <w:lang w:eastAsia="zh-TW"/>
        </w:rPr>
        <w:t>實體</w:t>
      </w:r>
      <w:r w:rsidRPr="00745E29">
        <w:rPr>
          <w:rFonts w:ascii="微軟正黑體" w:eastAsia="微軟正黑體" w:hAnsi="微軟正黑體"/>
          <w:sz w:val="26"/>
          <w:szCs w:val="26"/>
        </w:rPr>
        <w:t>互聯網的趨勢與應用，點</w:t>
      </w:r>
      <w:r>
        <w:rPr>
          <w:rFonts w:ascii="微軟正黑體" w:eastAsia="微軟正黑體" w:hAnsi="微軟正黑體" w:hint="eastAsia"/>
          <w:sz w:val="26"/>
          <w:szCs w:val="26"/>
          <w:lang w:eastAsia="zh-TW"/>
        </w:rPr>
        <w:t>燃</w:t>
      </w:r>
      <w:r w:rsidRPr="00745E29">
        <w:rPr>
          <w:rFonts w:ascii="微軟正黑體" w:eastAsia="微軟正黑體" w:hAnsi="微軟正黑體"/>
          <w:sz w:val="26"/>
          <w:szCs w:val="26"/>
        </w:rPr>
        <w:t>創新應用的火花</w:t>
      </w:r>
      <w:r>
        <w:rPr>
          <w:rFonts w:ascii="微軟正黑體" w:eastAsia="微軟正黑體" w:hAnsi="微軟正黑體" w:hint="eastAsia"/>
          <w:sz w:val="26"/>
          <w:szCs w:val="26"/>
          <w:lang w:eastAsia="zh-TW"/>
        </w:rPr>
        <w:t>為企業永續注入新契機</w:t>
      </w:r>
      <w:proofErr w:type="spellEnd"/>
      <w:r w:rsidRPr="00745E29">
        <w:rPr>
          <w:rFonts w:ascii="微軟正黑體" w:eastAsia="微軟正黑體" w:hAnsi="微軟正黑體"/>
          <w:sz w:val="26"/>
          <w:szCs w:val="26"/>
        </w:rPr>
        <w:t>。</w:t>
      </w:r>
    </w:p>
    <w:p w14:paraId="7D2F967F" w14:textId="77777777" w:rsidR="00273CE9" w:rsidRPr="00745E29" w:rsidRDefault="00273CE9" w:rsidP="00273CE9">
      <w:pPr>
        <w:pStyle w:val="a9"/>
        <w:adjustRightInd w:val="0"/>
        <w:snapToGrid w:val="0"/>
        <w:spacing w:line="420" w:lineRule="exact"/>
        <w:jc w:val="both"/>
        <w:rPr>
          <w:rFonts w:ascii="微軟正黑體" w:eastAsia="微軟正黑體" w:hAnsi="微軟正黑體"/>
          <w:sz w:val="26"/>
          <w:szCs w:val="26"/>
          <w:lang w:eastAsia="zh-TW"/>
        </w:rPr>
      </w:pPr>
      <w:r w:rsidRPr="00745E29">
        <w:rPr>
          <w:rFonts w:ascii="微軟正黑體" w:eastAsia="微軟正黑體" w:hAnsi="微軟正黑體" w:hint="eastAsia"/>
          <w:sz w:val="26"/>
          <w:szCs w:val="26"/>
          <w:lang w:eastAsia="zh-TW"/>
        </w:rPr>
        <w:t xml:space="preserve">  </w:t>
      </w:r>
      <w:r>
        <w:rPr>
          <w:rFonts w:ascii="微軟正黑體" w:eastAsia="微軟正黑體" w:hAnsi="微軟正黑體" w:hint="eastAsia"/>
          <w:sz w:val="26"/>
          <w:szCs w:val="26"/>
          <w:lang w:eastAsia="zh-TW"/>
        </w:rPr>
        <w:t>最後，</w:t>
      </w:r>
      <w:r w:rsidRPr="00745E29">
        <w:rPr>
          <w:rFonts w:ascii="微軟正黑體" w:eastAsia="微軟正黑體" w:hAnsi="微軟正黑體"/>
          <w:sz w:val="26"/>
          <w:szCs w:val="26"/>
          <w:lang w:eastAsia="zh-TW"/>
        </w:rPr>
        <w:t>基隆市政府與美國SOLE國際物流協會台灣分會及社團法人台灣全球商貿運籌發展協會亦將合力推動「智慧物流學校」，務求於臺灣埋下</w:t>
      </w:r>
      <w:proofErr w:type="gramStart"/>
      <w:r w:rsidRPr="00745E29">
        <w:rPr>
          <w:rFonts w:ascii="微軟正黑體" w:eastAsia="微軟正黑體" w:hAnsi="微軟正黑體"/>
          <w:sz w:val="26"/>
          <w:szCs w:val="26"/>
          <w:lang w:eastAsia="zh-TW"/>
        </w:rPr>
        <w:t>供應鏈物流</w:t>
      </w:r>
      <w:proofErr w:type="gramEnd"/>
      <w:r w:rsidRPr="00745E29">
        <w:rPr>
          <w:rFonts w:ascii="微軟正黑體" w:eastAsia="微軟正黑體" w:hAnsi="微軟正黑體"/>
          <w:sz w:val="26"/>
          <w:szCs w:val="26"/>
          <w:lang w:eastAsia="zh-TW"/>
        </w:rPr>
        <w:t>創新應用的火種，育才以為大用，驅動台灣供應鏈與物流產業升級轉型、發揚國際。</w:t>
      </w:r>
    </w:p>
    <w:p w14:paraId="69CB0F47" w14:textId="77777777" w:rsidR="00F2223E" w:rsidRPr="00273CE9" w:rsidRDefault="00F2223E" w:rsidP="00F2223E">
      <w:pPr>
        <w:jc w:val="center"/>
        <w:rPr>
          <w:rFonts w:eastAsia="標楷體"/>
          <w:sz w:val="36"/>
          <w:szCs w:val="36"/>
          <w:lang w:val="x-none"/>
        </w:rPr>
      </w:pPr>
    </w:p>
    <w:p w14:paraId="687000BF" w14:textId="29459FFB" w:rsidR="003A0345" w:rsidRPr="003A0345" w:rsidRDefault="003A0345" w:rsidP="003A0345">
      <w:pPr>
        <w:pStyle w:val="afc"/>
        <w:numPr>
          <w:ilvl w:val="0"/>
          <w:numId w:val="17"/>
        </w:numPr>
        <w:spacing w:line="400" w:lineRule="exact"/>
        <w:ind w:leftChars="0" w:left="567" w:hanging="567"/>
        <w:rPr>
          <w:rFonts w:eastAsia="標楷體"/>
          <w:sz w:val="28"/>
          <w:szCs w:val="28"/>
        </w:rPr>
      </w:pPr>
      <w:r w:rsidRPr="003A0345">
        <w:rPr>
          <w:rFonts w:eastAsia="標楷體" w:hint="eastAsia"/>
          <w:sz w:val="28"/>
          <w:szCs w:val="28"/>
        </w:rPr>
        <w:t>日期</w:t>
      </w:r>
      <w:r w:rsidRPr="003A0345">
        <w:rPr>
          <w:rFonts w:eastAsia="標楷體" w:hint="eastAsia"/>
          <w:sz w:val="28"/>
          <w:szCs w:val="28"/>
        </w:rPr>
        <w:t>:112</w:t>
      </w:r>
      <w:r w:rsidRPr="003A0345">
        <w:rPr>
          <w:rFonts w:eastAsia="標楷體" w:hint="eastAsia"/>
          <w:sz w:val="28"/>
          <w:szCs w:val="28"/>
        </w:rPr>
        <w:t>年</w:t>
      </w:r>
      <w:r w:rsidRPr="003A0345">
        <w:rPr>
          <w:rFonts w:eastAsia="標楷體" w:hint="eastAsia"/>
          <w:sz w:val="28"/>
          <w:szCs w:val="28"/>
        </w:rPr>
        <w:t>9</w:t>
      </w:r>
      <w:r w:rsidRPr="003A0345">
        <w:rPr>
          <w:rFonts w:eastAsia="標楷體" w:hint="eastAsia"/>
          <w:sz w:val="28"/>
          <w:szCs w:val="28"/>
        </w:rPr>
        <w:t>月</w:t>
      </w:r>
      <w:r w:rsidRPr="003A0345">
        <w:rPr>
          <w:rFonts w:eastAsia="標楷體" w:hint="eastAsia"/>
          <w:sz w:val="28"/>
          <w:szCs w:val="28"/>
        </w:rPr>
        <w:t>26</w:t>
      </w:r>
      <w:r w:rsidRPr="003A0345">
        <w:rPr>
          <w:rFonts w:eastAsia="標楷體" w:hint="eastAsia"/>
          <w:sz w:val="28"/>
          <w:szCs w:val="28"/>
        </w:rPr>
        <w:t>日</w:t>
      </w:r>
      <w:r w:rsidRPr="003A0345">
        <w:rPr>
          <w:rFonts w:eastAsia="標楷體" w:hint="eastAsia"/>
          <w:sz w:val="28"/>
          <w:szCs w:val="28"/>
        </w:rPr>
        <w:t>(</w:t>
      </w:r>
      <w:r w:rsidRPr="003A0345">
        <w:rPr>
          <w:rFonts w:eastAsia="標楷體" w:hint="eastAsia"/>
          <w:sz w:val="28"/>
          <w:szCs w:val="28"/>
        </w:rPr>
        <w:t>二</w:t>
      </w:r>
      <w:r w:rsidRPr="003A0345">
        <w:rPr>
          <w:rFonts w:eastAsia="標楷體" w:hint="eastAsia"/>
          <w:sz w:val="28"/>
          <w:szCs w:val="28"/>
        </w:rPr>
        <w:t>)</w:t>
      </w:r>
      <w:r w:rsidR="00DF4BC5">
        <w:rPr>
          <w:rFonts w:eastAsia="標楷體" w:hint="eastAsia"/>
          <w:sz w:val="28"/>
          <w:szCs w:val="28"/>
          <w:lang w:eastAsia="zh-TW"/>
        </w:rPr>
        <w:t xml:space="preserve"> 09:30~16:30</w:t>
      </w:r>
    </w:p>
    <w:p w14:paraId="2148B4A1" w14:textId="5CEF6EE2" w:rsidR="003A0345" w:rsidRDefault="003A0345" w:rsidP="003A0345">
      <w:pPr>
        <w:pStyle w:val="afc"/>
        <w:numPr>
          <w:ilvl w:val="0"/>
          <w:numId w:val="17"/>
        </w:numPr>
        <w:spacing w:line="400" w:lineRule="exact"/>
        <w:ind w:leftChars="0" w:left="567" w:hanging="567"/>
        <w:rPr>
          <w:rFonts w:eastAsia="標楷體"/>
          <w:sz w:val="28"/>
          <w:szCs w:val="28"/>
        </w:rPr>
      </w:pPr>
      <w:r>
        <w:rPr>
          <w:rFonts w:eastAsia="標楷體" w:hint="eastAsia"/>
          <w:sz w:val="28"/>
          <w:szCs w:val="28"/>
          <w:lang w:eastAsia="zh-TW"/>
        </w:rPr>
        <w:t>地點</w:t>
      </w:r>
      <w:r>
        <w:rPr>
          <w:rFonts w:eastAsia="標楷體" w:hint="eastAsia"/>
          <w:sz w:val="28"/>
          <w:szCs w:val="28"/>
          <w:lang w:eastAsia="zh-TW"/>
        </w:rPr>
        <w:t>:</w:t>
      </w:r>
      <w:proofErr w:type="spellStart"/>
      <w:r>
        <w:rPr>
          <w:rFonts w:eastAsia="標楷體" w:hint="eastAsia"/>
          <w:sz w:val="28"/>
          <w:szCs w:val="28"/>
          <w:lang w:eastAsia="zh-TW"/>
        </w:rPr>
        <w:t>基隆長榮桂冠酒店</w:t>
      </w:r>
      <w:proofErr w:type="spellEnd"/>
      <w:r w:rsidR="0001586C">
        <w:rPr>
          <w:rFonts w:eastAsia="標楷體" w:hint="eastAsia"/>
          <w:sz w:val="28"/>
          <w:szCs w:val="28"/>
          <w:lang w:eastAsia="zh-TW"/>
        </w:rPr>
        <w:t>5</w:t>
      </w:r>
      <w:r w:rsidR="0001586C">
        <w:rPr>
          <w:rFonts w:eastAsia="標楷體" w:hint="eastAsia"/>
          <w:sz w:val="28"/>
          <w:szCs w:val="28"/>
          <w:lang w:eastAsia="zh-TW"/>
        </w:rPr>
        <w:t>樓</w:t>
      </w:r>
    </w:p>
    <w:p w14:paraId="395410EE" w14:textId="77777777" w:rsidR="00635C6F" w:rsidRDefault="00635C6F" w:rsidP="00635C6F">
      <w:pPr>
        <w:spacing w:line="400" w:lineRule="exact"/>
        <w:rPr>
          <w:rFonts w:eastAsia="標楷體"/>
          <w:sz w:val="28"/>
          <w:szCs w:val="28"/>
        </w:rPr>
      </w:pPr>
    </w:p>
    <w:p w14:paraId="509C23E8" w14:textId="77777777" w:rsidR="00635C6F" w:rsidRDefault="00635C6F" w:rsidP="00635C6F">
      <w:pPr>
        <w:spacing w:line="400" w:lineRule="exact"/>
        <w:rPr>
          <w:rFonts w:eastAsia="標楷體"/>
          <w:sz w:val="28"/>
          <w:szCs w:val="28"/>
        </w:rPr>
      </w:pPr>
    </w:p>
    <w:p w14:paraId="3E0ECC18" w14:textId="77777777" w:rsidR="00635C6F" w:rsidRDefault="00635C6F" w:rsidP="00635C6F">
      <w:pPr>
        <w:spacing w:line="400" w:lineRule="exact"/>
        <w:rPr>
          <w:rFonts w:eastAsia="標楷體"/>
          <w:sz w:val="28"/>
          <w:szCs w:val="28"/>
        </w:rPr>
      </w:pPr>
    </w:p>
    <w:p w14:paraId="38CC51F2" w14:textId="77777777" w:rsidR="00635C6F" w:rsidRDefault="00635C6F" w:rsidP="00635C6F">
      <w:pPr>
        <w:spacing w:line="400" w:lineRule="exact"/>
        <w:rPr>
          <w:rFonts w:eastAsia="標楷體"/>
          <w:sz w:val="28"/>
          <w:szCs w:val="28"/>
        </w:rPr>
      </w:pPr>
    </w:p>
    <w:p w14:paraId="22BC1FFD" w14:textId="77777777" w:rsidR="00635C6F" w:rsidRDefault="00635C6F" w:rsidP="00635C6F">
      <w:pPr>
        <w:spacing w:line="400" w:lineRule="exact"/>
        <w:rPr>
          <w:rFonts w:eastAsia="標楷體"/>
          <w:sz w:val="28"/>
          <w:szCs w:val="28"/>
        </w:rPr>
      </w:pPr>
    </w:p>
    <w:p w14:paraId="4D9FB6E1" w14:textId="77777777" w:rsidR="00635C6F" w:rsidRPr="00635C6F" w:rsidRDefault="00635C6F" w:rsidP="00635C6F">
      <w:pPr>
        <w:spacing w:line="400" w:lineRule="exact"/>
        <w:rPr>
          <w:rFonts w:eastAsia="標楷體" w:hint="eastAsia"/>
          <w:sz w:val="28"/>
          <w:szCs w:val="28"/>
        </w:rPr>
      </w:pPr>
    </w:p>
    <w:p w14:paraId="1DC0AD85" w14:textId="6606D06A" w:rsidR="00932C99" w:rsidRPr="00FD5F1F" w:rsidRDefault="00FD5F1F" w:rsidP="00FD5F1F">
      <w:pPr>
        <w:jc w:val="center"/>
        <w:rPr>
          <w:rFonts w:eastAsia="標楷體"/>
          <w:sz w:val="32"/>
          <w:szCs w:val="32"/>
        </w:rPr>
      </w:pPr>
      <w:r>
        <w:rPr>
          <w:rFonts w:eastAsia="標楷體" w:hint="eastAsia"/>
          <w:sz w:val="32"/>
          <w:szCs w:val="32"/>
        </w:rPr>
        <w:lastRenderedPageBreak/>
        <w:t>活動</w:t>
      </w:r>
      <w:r w:rsidR="00932C99" w:rsidRPr="00FD5F1F">
        <w:rPr>
          <w:rFonts w:eastAsia="標楷體" w:hint="eastAsia"/>
          <w:sz w:val="32"/>
          <w:szCs w:val="32"/>
        </w:rPr>
        <w:t>議程</w:t>
      </w:r>
    </w:p>
    <w:tbl>
      <w:tblPr>
        <w:tblpPr w:leftFromText="180" w:rightFromText="180" w:vertAnchor="text" w:tblpX="-314" w:tblpY="1"/>
        <w:tblOverlap w:val="neve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44"/>
        <w:gridCol w:w="1490"/>
        <w:gridCol w:w="3472"/>
        <w:gridCol w:w="3402"/>
      </w:tblGrid>
      <w:tr w:rsidR="00932C99" w:rsidRPr="00513374" w14:paraId="2ACC7355" w14:textId="77777777" w:rsidTr="00635C6F">
        <w:trPr>
          <w:trHeight w:val="496"/>
        </w:trPr>
        <w:tc>
          <w:tcPr>
            <w:tcW w:w="1544" w:type="dxa"/>
            <w:shd w:val="clear" w:color="auto" w:fill="F2F2F2"/>
          </w:tcPr>
          <w:p w14:paraId="649D9E81" w14:textId="77777777" w:rsidR="00932C99" w:rsidRPr="00513374" w:rsidRDefault="00932C99"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時間</w:t>
            </w:r>
          </w:p>
        </w:tc>
        <w:tc>
          <w:tcPr>
            <w:tcW w:w="4962" w:type="dxa"/>
            <w:gridSpan w:val="2"/>
            <w:shd w:val="clear" w:color="auto" w:fill="F2F2F2"/>
          </w:tcPr>
          <w:p w14:paraId="0DD69EE5" w14:textId="77777777" w:rsidR="00932C99" w:rsidRPr="00513374" w:rsidRDefault="00932C99"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活動內容</w:t>
            </w:r>
          </w:p>
        </w:tc>
        <w:tc>
          <w:tcPr>
            <w:tcW w:w="3402" w:type="dxa"/>
            <w:shd w:val="clear" w:color="auto" w:fill="F2F2F2"/>
          </w:tcPr>
          <w:p w14:paraId="7D9A7D79" w14:textId="77777777" w:rsidR="00932C99" w:rsidRPr="00513374" w:rsidRDefault="00932C99"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執行及分享講員</w:t>
            </w:r>
          </w:p>
        </w:tc>
      </w:tr>
      <w:tr w:rsidR="00932C99" w:rsidRPr="00513374" w14:paraId="76703E88" w14:textId="77777777" w:rsidTr="00635C6F">
        <w:trPr>
          <w:trHeight w:val="432"/>
        </w:trPr>
        <w:tc>
          <w:tcPr>
            <w:tcW w:w="1544" w:type="dxa"/>
            <w:shd w:val="clear" w:color="auto" w:fill="F2F2F2"/>
            <w:vAlign w:val="center"/>
          </w:tcPr>
          <w:p w14:paraId="00715EC5" w14:textId="0819185E" w:rsidR="00932C99" w:rsidRPr="00513374" w:rsidRDefault="00932C99"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09:</w:t>
            </w:r>
            <w:r w:rsidR="00FD5F1F" w:rsidRPr="00513374">
              <w:rPr>
                <w:rFonts w:eastAsia="標楷體" w:hint="eastAsia"/>
                <w:sz w:val="26"/>
                <w:szCs w:val="26"/>
                <w:lang w:val="en-US" w:eastAsia="zh-TW"/>
              </w:rPr>
              <w:t>3</w:t>
            </w:r>
            <w:r w:rsidRPr="00513374">
              <w:rPr>
                <w:rFonts w:eastAsia="標楷體"/>
                <w:sz w:val="26"/>
                <w:szCs w:val="26"/>
                <w:lang w:val="en-US" w:eastAsia="zh-TW"/>
              </w:rPr>
              <w:t>0~</w:t>
            </w:r>
            <w:r w:rsidR="00FD5F1F" w:rsidRPr="00513374">
              <w:rPr>
                <w:rFonts w:eastAsia="標楷體" w:hint="eastAsia"/>
                <w:sz w:val="26"/>
                <w:szCs w:val="26"/>
                <w:lang w:val="en-US" w:eastAsia="zh-TW"/>
              </w:rPr>
              <w:t>10</w:t>
            </w:r>
            <w:r w:rsidRPr="00513374">
              <w:rPr>
                <w:rFonts w:eastAsia="標楷體"/>
                <w:sz w:val="26"/>
                <w:szCs w:val="26"/>
                <w:lang w:val="en-US" w:eastAsia="zh-TW"/>
              </w:rPr>
              <w:t>:</w:t>
            </w:r>
            <w:r w:rsidR="00513374" w:rsidRPr="00513374">
              <w:rPr>
                <w:rFonts w:eastAsia="標楷體" w:hint="eastAsia"/>
                <w:sz w:val="26"/>
                <w:szCs w:val="26"/>
                <w:lang w:val="en-US" w:eastAsia="zh-TW"/>
              </w:rPr>
              <w:t>0</w:t>
            </w:r>
            <w:r w:rsidRPr="00513374">
              <w:rPr>
                <w:rFonts w:eastAsia="標楷體"/>
                <w:sz w:val="26"/>
                <w:szCs w:val="26"/>
                <w:lang w:val="en-US" w:eastAsia="zh-TW"/>
              </w:rPr>
              <w:t>0</w:t>
            </w:r>
          </w:p>
        </w:tc>
        <w:tc>
          <w:tcPr>
            <w:tcW w:w="4962" w:type="dxa"/>
            <w:gridSpan w:val="2"/>
            <w:vAlign w:val="center"/>
          </w:tcPr>
          <w:p w14:paraId="184D6BB5" w14:textId="77777777" w:rsidR="00932C99" w:rsidRPr="00513374" w:rsidRDefault="00932C99" w:rsidP="006E2625">
            <w:pPr>
              <w:pStyle w:val="a9"/>
              <w:adjustRightInd w:val="0"/>
              <w:snapToGrid w:val="0"/>
              <w:spacing w:line="320" w:lineRule="exact"/>
              <w:rPr>
                <w:rFonts w:eastAsia="標楷體"/>
                <w:sz w:val="26"/>
                <w:szCs w:val="26"/>
                <w:lang w:val="en-US" w:eastAsia="zh-TW"/>
              </w:rPr>
            </w:pPr>
            <w:r w:rsidRPr="00513374">
              <w:rPr>
                <w:rFonts w:eastAsia="標楷體"/>
                <w:sz w:val="26"/>
                <w:szCs w:val="26"/>
                <w:lang w:val="en-US" w:eastAsia="zh-TW"/>
              </w:rPr>
              <w:t>報到領取資料</w:t>
            </w:r>
          </w:p>
        </w:tc>
        <w:tc>
          <w:tcPr>
            <w:tcW w:w="3402" w:type="dxa"/>
            <w:vAlign w:val="center"/>
          </w:tcPr>
          <w:p w14:paraId="6D29C4D0" w14:textId="77777777" w:rsidR="00932C99" w:rsidRPr="00513374" w:rsidRDefault="00932C99" w:rsidP="006E2625">
            <w:pPr>
              <w:pStyle w:val="a9"/>
              <w:adjustRightInd w:val="0"/>
              <w:snapToGrid w:val="0"/>
              <w:spacing w:line="320" w:lineRule="exact"/>
              <w:jc w:val="both"/>
              <w:rPr>
                <w:rFonts w:eastAsia="標楷體"/>
                <w:sz w:val="26"/>
                <w:szCs w:val="26"/>
                <w:lang w:val="en-US" w:eastAsia="zh-TW"/>
              </w:rPr>
            </w:pPr>
            <w:r w:rsidRPr="00513374">
              <w:rPr>
                <w:rFonts w:eastAsia="標楷體"/>
                <w:sz w:val="26"/>
                <w:szCs w:val="26"/>
                <w:lang w:val="en-US" w:eastAsia="zh-TW"/>
              </w:rPr>
              <w:t>主辦單位</w:t>
            </w:r>
          </w:p>
        </w:tc>
      </w:tr>
      <w:tr w:rsidR="00932C99" w:rsidRPr="00513374" w14:paraId="7761CF8E" w14:textId="77777777" w:rsidTr="00635C6F">
        <w:trPr>
          <w:trHeight w:val="33"/>
        </w:trPr>
        <w:tc>
          <w:tcPr>
            <w:tcW w:w="1544" w:type="dxa"/>
            <w:shd w:val="clear" w:color="auto" w:fill="F2F2F2"/>
            <w:vAlign w:val="center"/>
          </w:tcPr>
          <w:p w14:paraId="4B1BDD45" w14:textId="2D3105F7" w:rsidR="00932C99" w:rsidRPr="00513374" w:rsidRDefault="00FD5F1F" w:rsidP="006E2625">
            <w:pPr>
              <w:pStyle w:val="a9"/>
              <w:adjustRightInd w:val="0"/>
              <w:snapToGrid w:val="0"/>
              <w:spacing w:line="320" w:lineRule="exact"/>
              <w:jc w:val="center"/>
              <w:rPr>
                <w:rFonts w:eastAsia="標楷體"/>
                <w:sz w:val="26"/>
                <w:szCs w:val="26"/>
                <w:lang w:val="en-US" w:eastAsia="zh-TW"/>
              </w:rPr>
            </w:pPr>
            <w:r w:rsidRPr="00513374">
              <w:rPr>
                <w:rFonts w:eastAsia="標楷體" w:hint="eastAsia"/>
                <w:sz w:val="26"/>
                <w:szCs w:val="26"/>
                <w:lang w:val="en-US" w:eastAsia="zh-TW"/>
              </w:rPr>
              <w:t>10</w:t>
            </w:r>
            <w:r w:rsidR="00932C99" w:rsidRPr="00513374">
              <w:rPr>
                <w:rFonts w:eastAsia="標楷體"/>
                <w:sz w:val="26"/>
                <w:szCs w:val="26"/>
                <w:lang w:val="en-US" w:eastAsia="zh-TW"/>
              </w:rPr>
              <w:t>:</w:t>
            </w:r>
            <w:r w:rsidRPr="00513374">
              <w:rPr>
                <w:rFonts w:eastAsia="標楷體" w:hint="eastAsia"/>
                <w:sz w:val="26"/>
                <w:szCs w:val="26"/>
                <w:lang w:val="en-US" w:eastAsia="zh-TW"/>
              </w:rPr>
              <w:t>0</w:t>
            </w:r>
            <w:r w:rsidR="00932C99" w:rsidRPr="00513374">
              <w:rPr>
                <w:rFonts w:eastAsia="標楷體"/>
                <w:sz w:val="26"/>
                <w:szCs w:val="26"/>
                <w:lang w:val="en-US" w:eastAsia="zh-TW"/>
              </w:rPr>
              <w:t>0~</w:t>
            </w:r>
            <w:r w:rsidRPr="00513374">
              <w:rPr>
                <w:rFonts w:eastAsia="標楷體" w:hint="eastAsia"/>
                <w:sz w:val="26"/>
                <w:szCs w:val="26"/>
                <w:lang w:val="en-US" w:eastAsia="zh-TW"/>
              </w:rPr>
              <w:t>10</w:t>
            </w:r>
            <w:r w:rsidR="00932C99" w:rsidRPr="00513374">
              <w:rPr>
                <w:rFonts w:eastAsia="標楷體"/>
                <w:sz w:val="26"/>
                <w:szCs w:val="26"/>
                <w:lang w:val="en-US" w:eastAsia="zh-TW"/>
              </w:rPr>
              <w:t>:</w:t>
            </w:r>
            <w:r w:rsidRPr="00513374">
              <w:rPr>
                <w:rFonts w:eastAsia="標楷體" w:hint="eastAsia"/>
                <w:sz w:val="26"/>
                <w:szCs w:val="26"/>
                <w:lang w:val="en-US" w:eastAsia="zh-TW"/>
              </w:rPr>
              <w:t>1</w:t>
            </w:r>
            <w:r w:rsidR="00932C99" w:rsidRPr="00513374">
              <w:rPr>
                <w:rFonts w:eastAsia="標楷體"/>
                <w:sz w:val="26"/>
                <w:szCs w:val="26"/>
                <w:lang w:val="en-US" w:eastAsia="zh-TW"/>
              </w:rPr>
              <w:t>0</w:t>
            </w:r>
          </w:p>
        </w:tc>
        <w:tc>
          <w:tcPr>
            <w:tcW w:w="4962" w:type="dxa"/>
            <w:gridSpan w:val="2"/>
            <w:vAlign w:val="center"/>
          </w:tcPr>
          <w:p w14:paraId="07046F45" w14:textId="56E1D8BF" w:rsidR="00932C99" w:rsidRPr="00513374" w:rsidRDefault="00FD5F1F" w:rsidP="006E2625">
            <w:pPr>
              <w:pStyle w:val="a9"/>
              <w:adjustRightInd w:val="0"/>
              <w:snapToGrid w:val="0"/>
              <w:spacing w:line="320" w:lineRule="exact"/>
              <w:rPr>
                <w:rFonts w:eastAsia="標楷體"/>
                <w:sz w:val="26"/>
                <w:szCs w:val="26"/>
                <w:lang w:val="en-US" w:eastAsia="zh-TW"/>
              </w:rPr>
            </w:pPr>
            <w:r w:rsidRPr="00513374">
              <w:rPr>
                <w:rFonts w:eastAsia="標楷體" w:hint="eastAsia"/>
                <w:sz w:val="26"/>
                <w:szCs w:val="26"/>
                <w:lang w:val="en-US" w:eastAsia="zh-TW"/>
              </w:rPr>
              <w:t>貴賓及</w:t>
            </w:r>
            <w:r w:rsidR="00932C99" w:rsidRPr="00513374">
              <w:rPr>
                <w:rFonts w:eastAsia="標楷體"/>
                <w:sz w:val="26"/>
                <w:szCs w:val="26"/>
                <w:lang w:val="en-US" w:eastAsia="zh-TW"/>
              </w:rPr>
              <w:t>主辦單位致詞</w:t>
            </w:r>
          </w:p>
        </w:tc>
        <w:tc>
          <w:tcPr>
            <w:tcW w:w="3402" w:type="dxa"/>
            <w:vAlign w:val="center"/>
          </w:tcPr>
          <w:p w14:paraId="3387A7A6" w14:textId="34CC9496" w:rsidR="00FD5F1F" w:rsidRPr="00513374" w:rsidRDefault="00FD5F1F" w:rsidP="006E2625">
            <w:pPr>
              <w:pStyle w:val="a9"/>
              <w:adjustRightInd w:val="0"/>
              <w:snapToGrid w:val="0"/>
              <w:spacing w:line="320" w:lineRule="exact"/>
              <w:jc w:val="both"/>
              <w:rPr>
                <w:rFonts w:eastAsia="標楷體"/>
                <w:sz w:val="26"/>
                <w:szCs w:val="26"/>
                <w:lang w:val="en-US" w:eastAsia="zh-TW"/>
              </w:rPr>
            </w:pPr>
            <w:r w:rsidRPr="00513374">
              <w:rPr>
                <w:rFonts w:eastAsia="標楷體" w:hint="eastAsia"/>
                <w:sz w:val="26"/>
                <w:szCs w:val="26"/>
                <w:lang w:val="en-US" w:eastAsia="zh-TW"/>
              </w:rPr>
              <w:t>基隆市政府謝國樑市長</w:t>
            </w:r>
          </w:p>
          <w:p w14:paraId="502D5D51" w14:textId="5E053CFE" w:rsidR="00932C99" w:rsidRPr="00513374" w:rsidRDefault="00FD5F1F" w:rsidP="006E2625">
            <w:pPr>
              <w:pStyle w:val="a9"/>
              <w:adjustRightInd w:val="0"/>
              <w:snapToGrid w:val="0"/>
              <w:spacing w:line="320" w:lineRule="exact"/>
              <w:jc w:val="both"/>
              <w:rPr>
                <w:rFonts w:eastAsia="標楷體"/>
                <w:sz w:val="26"/>
                <w:szCs w:val="26"/>
                <w:lang w:val="en-US" w:eastAsia="zh-TW"/>
              </w:rPr>
            </w:pPr>
            <w:r w:rsidRPr="00513374">
              <w:rPr>
                <w:rFonts w:eastAsia="標楷體" w:hint="eastAsia"/>
                <w:sz w:val="26"/>
                <w:szCs w:val="26"/>
                <w:lang w:val="en-US" w:eastAsia="zh-TW"/>
              </w:rPr>
              <w:t>SOLE</w:t>
            </w:r>
            <w:r w:rsidR="0001586C">
              <w:rPr>
                <w:rFonts w:eastAsia="標楷體" w:hint="eastAsia"/>
                <w:sz w:val="26"/>
                <w:szCs w:val="26"/>
                <w:lang w:val="en-US" w:eastAsia="zh-TW"/>
              </w:rPr>
              <w:t>TW</w:t>
            </w:r>
            <w:r w:rsidRPr="00513374">
              <w:rPr>
                <w:rFonts w:eastAsia="標楷體" w:hint="eastAsia"/>
                <w:sz w:val="26"/>
                <w:szCs w:val="26"/>
                <w:lang w:val="en-US" w:eastAsia="zh-TW"/>
              </w:rPr>
              <w:t>詹斯敦理事長</w:t>
            </w:r>
          </w:p>
        </w:tc>
      </w:tr>
      <w:tr w:rsidR="003C1C08" w:rsidRPr="00513374" w14:paraId="4AE48DB2" w14:textId="77777777" w:rsidTr="00635C6F">
        <w:trPr>
          <w:trHeight w:val="562"/>
        </w:trPr>
        <w:tc>
          <w:tcPr>
            <w:tcW w:w="1544" w:type="dxa"/>
            <w:tcBorders>
              <w:top w:val="single" w:sz="4" w:space="0" w:color="auto"/>
            </w:tcBorders>
            <w:shd w:val="clear" w:color="auto" w:fill="F2F2F2"/>
            <w:vAlign w:val="center"/>
          </w:tcPr>
          <w:p w14:paraId="7E646056" w14:textId="1E70D49B" w:rsidR="003C1C08" w:rsidRPr="00513374" w:rsidRDefault="00635C6F" w:rsidP="00635C6F">
            <w:pPr>
              <w:pStyle w:val="a9"/>
              <w:adjustRightInd w:val="0"/>
              <w:snapToGrid w:val="0"/>
              <w:spacing w:line="320" w:lineRule="exact"/>
              <w:jc w:val="center"/>
              <w:rPr>
                <w:rFonts w:eastAsia="標楷體"/>
                <w:sz w:val="26"/>
                <w:szCs w:val="26"/>
                <w:lang w:val="en-US" w:eastAsia="zh-TW"/>
              </w:rPr>
            </w:pPr>
            <w:r w:rsidRPr="00635C6F">
              <w:rPr>
                <w:rFonts w:eastAsia="標楷體"/>
                <w:color w:val="000000" w:themeColor="text1"/>
                <w:sz w:val="26"/>
                <w:szCs w:val="26"/>
                <w:lang w:val="en-US" w:eastAsia="zh-TW"/>
              </w:rPr>
              <w:t>10</w:t>
            </w:r>
            <w:r w:rsidR="003C1C08" w:rsidRPr="00635C6F">
              <w:rPr>
                <w:rFonts w:eastAsia="標楷體"/>
                <w:color w:val="000000" w:themeColor="text1"/>
                <w:sz w:val="26"/>
                <w:szCs w:val="26"/>
                <w:lang w:val="en-US" w:eastAsia="zh-TW"/>
              </w:rPr>
              <w:t>:</w:t>
            </w:r>
            <w:r w:rsidRPr="00635C6F">
              <w:rPr>
                <w:rFonts w:eastAsia="標楷體"/>
                <w:color w:val="000000" w:themeColor="text1"/>
                <w:sz w:val="26"/>
                <w:szCs w:val="26"/>
                <w:lang w:val="en-US" w:eastAsia="zh-TW"/>
              </w:rPr>
              <w:t>1</w:t>
            </w:r>
            <w:r w:rsidR="003C1C08" w:rsidRPr="00635C6F">
              <w:rPr>
                <w:rFonts w:eastAsia="標楷體"/>
                <w:color w:val="000000" w:themeColor="text1"/>
                <w:sz w:val="26"/>
                <w:szCs w:val="26"/>
                <w:lang w:val="en-US" w:eastAsia="zh-TW"/>
              </w:rPr>
              <w:t>0</w:t>
            </w:r>
            <w:r w:rsidR="003C1C08" w:rsidRPr="00513374">
              <w:rPr>
                <w:rFonts w:eastAsia="標楷體"/>
                <w:sz w:val="26"/>
                <w:szCs w:val="26"/>
                <w:lang w:val="en-US" w:eastAsia="zh-TW"/>
              </w:rPr>
              <w:t>~1</w:t>
            </w:r>
            <w:r w:rsidR="003C1C08">
              <w:rPr>
                <w:rFonts w:eastAsia="標楷體" w:hint="eastAsia"/>
                <w:sz w:val="26"/>
                <w:szCs w:val="26"/>
                <w:lang w:val="en-US" w:eastAsia="zh-TW"/>
              </w:rPr>
              <w:t>1</w:t>
            </w:r>
            <w:r w:rsidR="003C1C08" w:rsidRPr="00513374">
              <w:rPr>
                <w:rFonts w:eastAsia="標楷體"/>
                <w:sz w:val="26"/>
                <w:szCs w:val="26"/>
                <w:lang w:val="en-US" w:eastAsia="zh-TW"/>
              </w:rPr>
              <w:t>:</w:t>
            </w:r>
            <w:r w:rsidR="003C1C08">
              <w:rPr>
                <w:rFonts w:eastAsia="標楷體" w:hint="eastAsia"/>
                <w:sz w:val="26"/>
                <w:szCs w:val="26"/>
                <w:lang w:val="en-US" w:eastAsia="zh-TW"/>
              </w:rPr>
              <w:t>0</w:t>
            </w:r>
            <w:r w:rsidR="003C1C08" w:rsidRPr="00513374">
              <w:rPr>
                <w:rFonts w:eastAsia="標楷體"/>
                <w:sz w:val="26"/>
                <w:szCs w:val="26"/>
                <w:lang w:val="en-US" w:eastAsia="zh-TW"/>
              </w:rPr>
              <w:t>0</w:t>
            </w:r>
          </w:p>
        </w:tc>
        <w:tc>
          <w:tcPr>
            <w:tcW w:w="1490" w:type="dxa"/>
            <w:tcBorders>
              <w:top w:val="single" w:sz="4" w:space="0" w:color="auto"/>
              <w:bottom w:val="single" w:sz="12" w:space="0" w:color="auto"/>
            </w:tcBorders>
            <w:vAlign w:val="center"/>
          </w:tcPr>
          <w:p w14:paraId="5E9BD53B" w14:textId="77777777" w:rsidR="003C1C08" w:rsidRPr="00513374" w:rsidRDefault="003C1C08" w:rsidP="006E2625">
            <w:pPr>
              <w:pStyle w:val="a9"/>
              <w:adjustRightInd w:val="0"/>
              <w:snapToGrid w:val="0"/>
              <w:spacing w:line="320" w:lineRule="exact"/>
              <w:ind w:leftChars="-6" w:left="-1" w:rightChars="-45" w:right="-108" w:hangingChars="5" w:hanging="13"/>
              <w:rPr>
                <w:rFonts w:eastAsia="標楷體"/>
                <w:sz w:val="26"/>
                <w:szCs w:val="26"/>
                <w:lang w:val="en-US" w:eastAsia="zh-TW"/>
              </w:rPr>
            </w:pPr>
            <w:r w:rsidRPr="00513374">
              <w:rPr>
                <w:rFonts w:eastAsia="標楷體" w:hint="eastAsia"/>
                <w:sz w:val="26"/>
                <w:szCs w:val="26"/>
                <w:lang w:val="en-US" w:eastAsia="zh-TW"/>
              </w:rPr>
              <w:t>專</w:t>
            </w:r>
            <w:r w:rsidRPr="00513374">
              <w:rPr>
                <w:rFonts w:eastAsia="標楷體"/>
                <w:sz w:val="26"/>
                <w:szCs w:val="26"/>
                <w:lang w:val="en-US" w:eastAsia="zh-TW"/>
              </w:rPr>
              <w:t>題</w:t>
            </w:r>
            <w:r w:rsidRPr="00513374">
              <w:rPr>
                <w:rFonts w:eastAsia="標楷體" w:hint="eastAsia"/>
                <w:sz w:val="26"/>
                <w:szCs w:val="26"/>
                <w:lang w:val="en-US" w:eastAsia="zh-TW"/>
              </w:rPr>
              <w:t>演講</w:t>
            </w:r>
          </w:p>
        </w:tc>
        <w:tc>
          <w:tcPr>
            <w:tcW w:w="3472" w:type="dxa"/>
            <w:tcBorders>
              <w:top w:val="single" w:sz="4" w:space="0" w:color="auto"/>
              <w:bottom w:val="single" w:sz="12" w:space="0" w:color="auto"/>
            </w:tcBorders>
            <w:vAlign w:val="center"/>
          </w:tcPr>
          <w:p w14:paraId="6BD0B6DB" w14:textId="5877865C" w:rsidR="003C1C08" w:rsidRPr="00513374" w:rsidRDefault="006E2625" w:rsidP="006E2625">
            <w:pPr>
              <w:pStyle w:val="a9"/>
              <w:adjustRightInd w:val="0"/>
              <w:snapToGrid w:val="0"/>
              <w:spacing w:line="320" w:lineRule="exact"/>
              <w:jc w:val="both"/>
              <w:rPr>
                <w:rFonts w:eastAsia="標楷體"/>
                <w:sz w:val="26"/>
                <w:szCs w:val="26"/>
                <w:lang w:val="en-US"/>
              </w:rPr>
            </w:pPr>
            <w:r>
              <w:rPr>
                <w:rFonts w:eastAsia="標楷體" w:hint="eastAsia"/>
                <w:sz w:val="26"/>
                <w:szCs w:val="26"/>
                <w:lang w:val="en-US" w:eastAsia="zh-TW"/>
              </w:rPr>
              <w:t>透過</w:t>
            </w:r>
            <w:r>
              <w:rPr>
                <w:rFonts w:eastAsia="標楷體" w:hint="eastAsia"/>
                <w:sz w:val="26"/>
                <w:szCs w:val="26"/>
                <w:lang w:val="en-US" w:eastAsia="zh-TW"/>
              </w:rPr>
              <w:t>PI</w:t>
            </w:r>
            <w:r>
              <w:rPr>
                <w:rFonts w:eastAsia="標楷體" w:hint="eastAsia"/>
                <w:sz w:val="26"/>
                <w:szCs w:val="26"/>
                <w:lang w:val="en-US" w:eastAsia="zh-TW"/>
              </w:rPr>
              <w:t>，整合物流與供應鏈提高競爭</w:t>
            </w:r>
            <w:r w:rsidR="003C7DAB">
              <w:rPr>
                <w:rFonts w:eastAsia="標楷體" w:hint="eastAsia"/>
                <w:sz w:val="26"/>
                <w:szCs w:val="26"/>
                <w:lang w:val="en-US" w:eastAsia="zh-TW"/>
              </w:rPr>
              <w:t>力</w:t>
            </w:r>
          </w:p>
        </w:tc>
        <w:tc>
          <w:tcPr>
            <w:tcW w:w="3402" w:type="dxa"/>
            <w:tcBorders>
              <w:top w:val="single" w:sz="4" w:space="0" w:color="auto"/>
              <w:bottom w:val="single" w:sz="12" w:space="0" w:color="auto"/>
            </w:tcBorders>
            <w:vAlign w:val="center"/>
          </w:tcPr>
          <w:p w14:paraId="4103D3E3" w14:textId="325F75CA" w:rsidR="003C1C08" w:rsidRPr="00513374" w:rsidRDefault="006E2625" w:rsidP="006E2625">
            <w:pPr>
              <w:pStyle w:val="a9"/>
              <w:adjustRightInd w:val="0"/>
              <w:snapToGrid w:val="0"/>
              <w:spacing w:line="320" w:lineRule="exact"/>
              <w:ind w:rightChars="-31" w:right="-74"/>
              <w:rPr>
                <w:rFonts w:eastAsia="標楷體"/>
                <w:spacing w:val="-4"/>
                <w:sz w:val="26"/>
                <w:szCs w:val="26"/>
                <w:lang w:val="en-US" w:eastAsia="zh-TW"/>
              </w:rPr>
            </w:pPr>
            <w:r>
              <w:rPr>
                <w:rFonts w:eastAsia="標楷體" w:hint="eastAsia"/>
                <w:spacing w:val="-4"/>
                <w:sz w:val="26"/>
                <w:szCs w:val="26"/>
                <w:lang w:val="en-US" w:eastAsia="zh-TW"/>
              </w:rPr>
              <w:t>PI</w:t>
            </w:r>
            <w:r>
              <w:rPr>
                <w:rFonts w:eastAsia="標楷體" w:hint="eastAsia"/>
                <w:spacing w:val="-4"/>
                <w:sz w:val="26"/>
                <w:szCs w:val="26"/>
                <w:lang w:val="en-US" w:eastAsia="zh-TW"/>
              </w:rPr>
              <w:t>教父</w:t>
            </w:r>
            <w:r>
              <w:rPr>
                <w:rFonts w:eastAsia="標楷體" w:hint="eastAsia"/>
                <w:spacing w:val="-4"/>
                <w:sz w:val="26"/>
                <w:szCs w:val="26"/>
                <w:lang w:val="en-US" w:eastAsia="zh-TW"/>
              </w:rPr>
              <w:t>-</w:t>
            </w:r>
            <w:r w:rsidR="003C1C08" w:rsidRPr="00513374">
              <w:rPr>
                <w:rFonts w:eastAsia="標楷體"/>
                <w:spacing w:val="-4"/>
                <w:sz w:val="26"/>
                <w:szCs w:val="26"/>
                <w:lang w:val="en-US" w:eastAsia="zh-TW"/>
              </w:rPr>
              <w:t>喬治</w:t>
            </w:r>
            <w:r w:rsidR="001D685F">
              <w:rPr>
                <w:rFonts w:eastAsia="標楷體" w:hint="eastAsia"/>
                <w:spacing w:val="-4"/>
                <w:sz w:val="26"/>
                <w:szCs w:val="26"/>
                <w:lang w:val="en-US" w:eastAsia="zh-TW"/>
              </w:rPr>
              <w:t>亞</w:t>
            </w:r>
            <w:r w:rsidR="003C1C08" w:rsidRPr="00513374">
              <w:rPr>
                <w:rFonts w:eastAsia="標楷體"/>
                <w:spacing w:val="-4"/>
                <w:sz w:val="26"/>
                <w:szCs w:val="26"/>
                <w:lang w:val="en-US" w:eastAsia="zh-TW"/>
              </w:rPr>
              <w:t>理工</w:t>
            </w:r>
            <w:r w:rsidR="001D685F">
              <w:rPr>
                <w:rFonts w:eastAsia="標楷體" w:hint="eastAsia"/>
                <w:spacing w:val="-4"/>
                <w:sz w:val="26"/>
                <w:szCs w:val="26"/>
                <w:lang w:val="en-US" w:eastAsia="zh-TW"/>
              </w:rPr>
              <w:t>學院</w:t>
            </w:r>
            <w:r w:rsidR="003C1C08" w:rsidRPr="00513374">
              <w:rPr>
                <w:rFonts w:eastAsia="標楷體"/>
                <w:spacing w:val="-4"/>
                <w:sz w:val="26"/>
                <w:szCs w:val="26"/>
                <w:lang w:val="en-US" w:eastAsia="zh-TW"/>
              </w:rPr>
              <w:br/>
              <w:t>BENOIT</w:t>
            </w:r>
            <w:r w:rsidR="003C1C08" w:rsidRPr="00513374">
              <w:rPr>
                <w:rFonts w:eastAsia="標楷體" w:hint="eastAsia"/>
                <w:spacing w:val="-4"/>
                <w:sz w:val="26"/>
                <w:szCs w:val="26"/>
                <w:lang w:val="en-US" w:eastAsia="zh-TW"/>
              </w:rPr>
              <w:t xml:space="preserve"> </w:t>
            </w:r>
            <w:r w:rsidR="003C1C08" w:rsidRPr="00513374">
              <w:rPr>
                <w:rFonts w:eastAsia="標楷體"/>
                <w:spacing w:val="-4"/>
                <w:sz w:val="26"/>
                <w:szCs w:val="26"/>
                <w:lang w:val="en-US" w:eastAsia="zh-TW"/>
              </w:rPr>
              <w:t>MONTREUIL</w:t>
            </w:r>
            <w:r w:rsidR="005D1AF3" w:rsidRPr="00513374">
              <w:rPr>
                <w:rFonts w:eastAsia="標楷體"/>
                <w:spacing w:val="-4"/>
                <w:sz w:val="26"/>
                <w:szCs w:val="26"/>
                <w:lang w:val="en-US" w:eastAsia="zh-TW"/>
              </w:rPr>
              <w:t>教授</w:t>
            </w:r>
          </w:p>
        </w:tc>
      </w:tr>
      <w:tr w:rsidR="00932C99" w:rsidRPr="00513374" w14:paraId="4D75DCD5" w14:textId="77777777" w:rsidTr="00635C6F">
        <w:trPr>
          <w:trHeight w:val="442"/>
        </w:trPr>
        <w:tc>
          <w:tcPr>
            <w:tcW w:w="1544" w:type="dxa"/>
            <w:tcBorders>
              <w:top w:val="single" w:sz="4" w:space="0" w:color="auto"/>
            </w:tcBorders>
            <w:shd w:val="clear" w:color="auto" w:fill="F2F2F2"/>
            <w:vAlign w:val="center"/>
          </w:tcPr>
          <w:p w14:paraId="3D1CC486" w14:textId="37FE0C69" w:rsidR="00932C99" w:rsidRPr="00513374" w:rsidRDefault="00932C99"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1</w:t>
            </w:r>
            <w:r w:rsidR="003C1C08">
              <w:rPr>
                <w:rFonts w:eastAsia="標楷體" w:hint="eastAsia"/>
                <w:sz w:val="26"/>
                <w:szCs w:val="26"/>
                <w:lang w:val="en-US" w:eastAsia="zh-TW"/>
              </w:rPr>
              <w:t>1</w:t>
            </w:r>
            <w:r w:rsidRPr="00513374">
              <w:rPr>
                <w:rFonts w:eastAsia="標楷體"/>
                <w:sz w:val="26"/>
                <w:szCs w:val="26"/>
                <w:lang w:val="en-US" w:eastAsia="zh-TW"/>
              </w:rPr>
              <w:t>:</w:t>
            </w:r>
            <w:r w:rsidR="003C1C08">
              <w:rPr>
                <w:rFonts w:eastAsia="標楷體" w:hint="eastAsia"/>
                <w:sz w:val="26"/>
                <w:szCs w:val="26"/>
                <w:lang w:val="en-US" w:eastAsia="zh-TW"/>
              </w:rPr>
              <w:t>0</w:t>
            </w:r>
            <w:r w:rsidRPr="00513374">
              <w:rPr>
                <w:rFonts w:eastAsia="標楷體"/>
                <w:sz w:val="26"/>
                <w:szCs w:val="26"/>
                <w:lang w:val="en-US" w:eastAsia="zh-TW"/>
              </w:rPr>
              <w:t>0~1</w:t>
            </w:r>
            <w:r w:rsidR="003C1C08">
              <w:rPr>
                <w:rFonts w:eastAsia="標楷體" w:hint="eastAsia"/>
                <w:sz w:val="26"/>
                <w:szCs w:val="26"/>
                <w:lang w:val="en-US" w:eastAsia="zh-TW"/>
              </w:rPr>
              <w:t>1</w:t>
            </w:r>
            <w:r w:rsidRPr="00513374">
              <w:rPr>
                <w:rFonts w:eastAsia="標楷體"/>
                <w:sz w:val="26"/>
                <w:szCs w:val="26"/>
                <w:lang w:val="en-US" w:eastAsia="zh-TW"/>
              </w:rPr>
              <w:t>:</w:t>
            </w:r>
            <w:r w:rsidR="003C1C08">
              <w:rPr>
                <w:rFonts w:eastAsia="標楷體" w:hint="eastAsia"/>
                <w:sz w:val="26"/>
                <w:szCs w:val="26"/>
                <w:lang w:val="en-US" w:eastAsia="zh-TW"/>
              </w:rPr>
              <w:t>20</w:t>
            </w:r>
          </w:p>
        </w:tc>
        <w:tc>
          <w:tcPr>
            <w:tcW w:w="8364" w:type="dxa"/>
            <w:gridSpan w:val="3"/>
            <w:tcBorders>
              <w:top w:val="single" w:sz="12" w:space="0" w:color="auto"/>
            </w:tcBorders>
            <w:shd w:val="clear" w:color="auto" w:fill="E2EFD9" w:themeFill="accent6" w:themeFillTint="33"/>
            <w:vAlign w:val="center"/>
          </w:tcPr>
          <w:p w14:paraId="13AC20E0" w14:textId="77777777" w:rsidR="00932C99" w:rsidRPr="00513374" w:rsidRDefault="00932C99" w:rsidP="006E2625">
            <w:pPr>
              <w:pStyle w:val="a9"/>
              <w:adjustRightInd w:val="0"/>
              <w:snapToGrid w:val="0"/>
              <w:spacing w:line="320" w:lineRule="exact"/>
              <w:jc w:val="center"/>
              <w:rPr>
                <w:rFonts w:eastAsia="標楷體"/>
                <w:sz w:val="26"/>
                <w:szCs w:val="26"/>
                <w:lang w:val="en-US"/>
              </w:rPr>
            </w:pPr>
            <w:r w:rsidRPr="00513374">
              <w:rPr>
                <w:rFonts w:eastAsia="標楷體"/>
                <w:sz w:val="26"/>
                <w:szCs w:val="26"/>
                <w:lang w:val="en-US" w:eastAsia="zh-TW"/>
              </w:rPr>
              <w:t>茶點聯誼</w:t>
            </w:r>
          </w:p>
        </w:tc>
      </w:tr>
      <w:tr w:rsidR="003C1C08" w:rsidRPr="00513374" w14:paraId="4AFEF3D6" w14:textId="77777777" w:rsidTr="00635C6F">
        <w:trPr>
          <w:trHeight w:val="562"/>
        </w:trPr>
        <w:tc>
          <w:tcPr>
            <w:tcW w:w="1544" w:type="dxa"/>
            <w:tcBorders>
              <w:top w:val="single" w:sz="4" w:space="0" w:color="auto"/>
            </w:tcBorders>
            <w:shd w:val="clear" w:color="auto" w:fill="F2F2F2"/>
            <w:vAlign w:val="center"/>
          </w:tcPr>
          <w:p w14:paraId="3DA5BEB5" w14:textId="162F5125"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1</w:t>
            </w:r>
            <w:r>
              <w:rPr>
                <w:rFonts w:eastAsia="標楷體" w:hint="eastAsia"/>
                <w:sz w:val="26"/>
                <w:szCs w:val="26"/>
                <w:lang w:val="en-US" w:eastAsia="zh-TW"/>
              </w:rPr>
              <w:t>1</w:t>
            </w:r>
            <w:r w:rsidRPr="00513374">
              <w:rPr>
                <w:rFonts w:eastAsia="標楷體"/>
                <w:sz w:val="26"/>
                <w:szCs w:val="26"/>
                <w:lang w:val="en-US" w:eastAsia="zh-TW"/>
              </w:rPr>
              <w:t>:</w:t>
            </w:r>
            <w:r>
              <w:rPr>
                <w:rFonts w:eastAsia="標楷體" w:hint="eastAsia"/>
                <w:sz w:val="26"/>
                <w:szCs w:val="26"/>
                <w:lang w:val="en-US" w:eastAsia="zh-TW"/>
              </w:rPr>
              <w:t>20</w:t>
            </w:r>
            <w:r w:rsidRPr="00513374">
              <w:rPr>
                <w:rFonts w:eastAsia="標楷體"/>
                <w:sz w:val="26"/>
                <w:szCs w:val="26"/>
                <w:lang w:val="en-US" w:eastAsia="zh-TW"/>
              </w:rPr>
              <w:t>~12:00</w:t>
            </w:r>
          </w:p>
        </w:tc>
        <w:tc>
          <w:tcPr>
            <w:tcW w:w="1490" w:type="dxa"/>
            <w:tcBorders>
              <w:top w:val="single" w:sz="4" w:space="0" w:color="auto"/>
              <w:bottom w:val="single" w:sz="12" w:space="0" w:color="auto"/>
            </w:tcBorders>
            <w:vAlign w:val="center"/>
          </w:tcPr>
          <w:p w14:paraId="5D86431B" w14:textId="5D7EC899" w:rsidR="003C1C08" w:rsidRPr="00513374" w:rsidRDefault="003C1C08" w:rsidP="006E2625">
            <w:pPr>
              <w:pStyle w:val="a9"/>
              <w:adjustRightInd w:val="0"/>
              <w:snapToGrid w:val="0"/>
              <w:spacing w:line="320" w:lineRule="exact"/>
              <w:ind w:rightChars="-45" w:right="-108"/>
              <w:rPr>
                <w:rFonts w:eastAsia="標楷體"/>
                <w:sz w:val="26"/>
                <w:szCs w:val="26"/>
                <w:lang w:val="en-US" w:eastAsia="zh-TW"/>
              </w:rPr>
            </w:pPr>
            <w:r>
              <w:rPr>
                <w:rFonts w:eastAsia="標楷體" w:hint="eastAsia"/>
                <w:sz w:val="26"/>
                <w:szCs w:val="26"/>
                <w:lang w:val="en-US" w:eastAsia="zh-TW"/>
              </w:rPr>
              <w:t>產業</w:t>
            </w:r>
            <w:r w:rsidR="002C1B47">
              <w:rPr>
                <w:rFonts w:eastAsia="標楷體" w:hint="eastAsia"/>
                <w:sz w:val="26"/>
                <w:szCs w:val="26"/>
                <w:lang w:val="en-US" w:eastAsia="zh-TW"/>
              </w:rPr>
              <w:t>視野</w:t>
            </w:r>
          </w:p>
        </w:tc>
        <w:tc>
          <w:tcPr>
            <w:tcW w:w="3472" w:type="dxa"/>
            <w:tcBorders>
              <w:top w:val="single" w:sz="4" w:space="0" w:color="auto"/>
              <w:bottom w:val="single" w:sz="12" w:space="0" w:color="auto"/>
            </w:tcBorders>
            <w:vAlign w:val="center"/>
          </w:tcPr>
          <w:p w14:paraId="1A91EBBD" w14:textId="550CEC4D" w:rsidR="003C1C08" w:rsidRPr="00513374" w:rsidRDefault="003C1C08" w:rsidP="006E2625">
            <w:pPr>
              <w:pStyle w:val="a9"/>
              <w:adjustRightInd w:val="0"/>
              <w:snapToGrid w:val="0"/>
              <w:spacing w:line="320" w:lineRule="exact"/>
              <w:jc w:val="both"/>
              <w:rPr>
                <w:rFonts w:eastAsia="標楷體"/>
                <w:sz w:val="26"/>
                <w:szCs w:val="26"/>
                <w:lang w:val="en-US" w:eastAsia="zh-TW"/>
              </w:rPr>
            </w:pPr>
            <w:r>
              <w:rPr>
                <w:rFonts w:eastAsia="標楷體" w:hint="eastAsia"/>
                <w:sz w:val="26"/>
                <w:szCs w:val="26"/>
                <w:lang w:val="en-US" w:eastAsia="zh-TW"/>
              </w:rPr>
              <w:t>企業在</w:t>
            </w:r>
            <w:r>
              <w:rPr>
                <w:rFonts w:eastAsia="標楷體" w:hint="eastAsia"/>
                <w:sz w:val="26"/>
                <w:szCs w:val="26"/>
                <w:lang w:val="en-US" w:eastAsia="zh-TW"/>
              </w:rPr>
              <w:t>PI</w:t>
            </w:r>
            <w:r w:rsidR="006E2625">
              <w:rPr>
                <w:rFonts w:eastAsia="標楷體" w:hint="eastAsia"/>
                <w:sz w:val="26"/>
                <w:szCs w:val="26"/>
                <w:lang w:val="en-US" w:eastAsia="zh-TW"/>
              </w:rPr>
              <w:t>實體</w:t>
            </w:r>
            <w:r w:rsidR="002740E4">
              <w:rPr>
                <w:rFonts w:eastAsia="標楷體" w:hint="eastAsia"/>
                <w:sz w:val="26"/>
                <w:szCs w:val="26"/>
                <w:lang w:val="en-US" w:eastAsia="zh-TW"/>
              </w:rPr>
              <w:t>互</w:t>
            </w:r>
            <w:r>
              <w:rPr>
                <w:rFonts w:eastAsia="標楷體" w:hint="eastAsia"/>
                <w:sz w:val="26"/>
                <w:szCs w:val="26"/>
                <w:lang w:val="en-US" w:eastAsia="zh-TW"/>
              </w:rPr>
              <w:t>聯網推動的狀況與效益</w:t>
            </w:r>
          </w:p>
        </w:tc>
        <w:tc>
          <w:tcPr>
            <w:tcW w:w="3402" w:type="dxa"/>
            <w:tcBorders>
              <w:top w:val="single" w:sz="4" w:space="0" w:color="auto"/>
              <w:bottom w:val="single" w:sz="12" w:space="0" w:color="auto"/>
            </w:tcBorders>
            <w:vAlign w:val="center"/>
          </w:tcPr>
          <w:p w14:paraId="1F3F1AE5" w14:textId="77777777" w:rsidR="0001586C" w:rsidRDefault="000D68F4" w:rsidP="006E2625">
            <w:pPr>
              <w:pStyle w:val="a9"/>
              <w:adjustRightInd w:val="0"/>
              <w:snapToGrid w:val="0"/>
              <w:spacing w:line="320" w:lineRule="exact"/>
              <w:ind w:rightChars="-31" w:right="-74"/>
              <w:rPr>
                <w:rFonts w:eastAsia="標楷體"/>
                <w:sz w:val="26"/>
                <w:szCs w:val="26"/>
                <w:lang w:eastAsia="zh-TW"/>
              </w:rPr>
            </w:pPr>
            <w:proofErr w:type="gramStart"/>
            <w:r>
              <w:rPr>
                <w:rFonts w:eastAsia="標楷體" w:hint="eastAsia"/>
                <w:sz w:val="26"/>
                <w:szCs w:val="26"/>
                <w:lang w:eastAsia="zh-TW"/>
              </w:rPr>
              <w:t>物界科技</w:t>
            </w:r>
            <w:proofErr w:type="gramEnd"/>
            <w:r w:rsidR="0001586C">
              <w:rPr>
                <w:rFonts w:eastAsia="標楷體" w:hint="eastAsia"/>
                <w:sz w:val="26"/>
                <w:szCs w:val="26"/>
                <w:lang w:eastAsia="zh-TW"/>
              </w:rPr>
              <w:t xml:space="preserve"> </w:t>
            </w:r>
          </w:p>
          <w:p w14:paraId="7FADD630" w14:textId="47DDB394" w:rsidR="003C1C08" w:rsidRPr="00513374" w:rsidRDefault="003C1C08" w:rsidP="006E2625">
            <w:pPr>
              <w:pStyle w:val="a9"/>
              <w:adjustRightInd w:val="0"/>
              <w:snapToGrid w:val="0"/>
              <w:spacing w:line="320" w:lineRule="exact"/>
              <w:ind w:rightChars="-31" w:right="-74"/>
              <w:rPr>
                <w:rFonts w:eastAsia="標楷體"/>
                <w:sz w:val="26"/>
                <w:szCs w:val="26"/>
                <w:lang w:val="en-US" w:eastAsia="zh-TW"/>
              </w:rPr>
            </w:pPr>
            <w:r w:rsidRPr="00513374">
              <w:rPr>
                <w:rFonts w:eastAsia="標楷體"/>
                <w:sz w:val="26"/>
                <w:szCs w:val="26"/>
                <w:lang w:eastAsia="zh-TW"/>
              </w:rPr>
              <w:t>田民</w:t>
            </w:r>
            <w:r w:rsidR="000D68F4">
              <w:rPr>
                <w:rFonts w:eastAsia="標楷體" w:hint="eastAsia"/>
                <w:sz w:val="26"/>
                <w:szCs w:val="26"/>
                <w:lang w:eastAsia="zh-TW"/>
              </w:rPr>
              <w:t>董事長</w:t>
            </w:r>
          </w:p>
        </w:tc>
      </w:tr>
      <w:tr w:rsidR="003C1C08" w:rsidRPr="00513374" w14:paraId="5383FF0C" w14:textId="77777777" w:rsidTr="00635C6F">
        <w:trPr>
          <w:trHeight w:val="405"/>
        </w:trPr>
        <w:tc>
          <w:tcPr>
            <w:tcW w:w="1544" w:type="dxa"/>
            <w:tcBorders>
              <w:top w:val="single" w:sz="4" w:space="0" w:color="auto"/>
            </w:tcBorders>
            <w:shd w:val="clear" w:color="auto" w:fill="F2F2F2"/>
            <w:vAlign w:val="center"/>
          </w:tcPr>
          <w:p w14:paraId="31DD3115" w14:textId="77777777"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12:00~13:00</w:t>
            </w:r>
          </w:p>
        </w:tc>
        <w:tc>
          <w:tcPr>
            <w:tcW w:w="8364" w:type="dxa"/>
            <w:gridSpan w:val="3"/>
            <w:tcBorders>
              <w:top w:val="single" w:sz="4" w:space="0" w:color="auto"/>
              <w:bottom w:val="single" w:sz="12" w:space="0" w:color="auto"/>
            </w:tcBorders>
            <w:shd w:val="clear" w:color="auto" w:fill="E2EFD9" w:themeFill="accent6" w:themeFillTint="33"/>
            <w:vAlign w:val="center"/>
          </w:tcPr>
          <w:p w14:paraId="0DB0D264" w14:textId="77777777"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午餐聯誼</w:t>
            </w:r>
          </w:p>
        </w:tc>
      </w:tr>
      <w:tr w:rsidR="003C1C08" w:rsidRPr="00513374" w14:paraId="7DF7CC2A" w14:textId="77777777" w:rsidTr="00635C6F">
        <w:trPr>
          <w:trHeight w:val="399"/>
        </w:trPr>
        <w:tc>
          <w:tcPr>
            <w:tcW w:w="1544" w:type="dxa"/>
            <w:shd w:val="clear" w:color="auto" w:fill="F2F2F2"/>
            <w:vAlign w:val="center"/>
          </w:tcPr>
          <w:p w14:paraId="09DC5C75" w14:textId="467BFFA7"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13:00~1</w:t>
            </w:r>
            <w:r w:rsidRPr="00513374">
              <w:rPr>
                <w:rFonts w:eastAsia="標楷體" w:hint="eastAsia"/>
                <w:sz w:val="26"/>
                <w:szCs w:val="26"/>
                <w:lang w:val="en-US" w:eastAsia="zh-TW"/>
              </w:rPr>
              <w:t>3</w:t>
            </w:r>
            <w:r w:rsidRPr="00513374">
              <w:rPr>
                <w:rFonts w:eastAsia="標楷體"/>
                <w:sz w:val="26"/>
                <w:szCs w:val="26"/>
                <w:lang w:val="en-US" w:eastAsia="zh-TW"/>
              </w:rPr>
              <w:t>:</w:t>
            </w:r>
            <w:r w:rsidRPr="00513374">
              <w:rPr>
                <w:rFonts w:eastAsia="標楷體" w:hint="eastAsia"/>
                <w:sz w:val="26"/>
                <w:szCs w:val="26"/>
                <w:lang w:val="en-US" w:eastAsia="zh-TW"/>
              </w:rPr>
              <w:t>4</w:t>
            </w:r>
            <w:r w:rsidRPr="00513374">
              <w:rPr>
                <w:rFonts w:eastAsia="標楷體"/>
                <w:sz w:val="26"/>
                <w:szCs w:val="26"/>
                <w:lang w:val="en-US" w:eastAsia="zh-TW"/>
              </w:rPr>
              <w:t>0</w:t>
            </w:r>
          </w:p>
        </w:tc>
        <w:tc>
          <w:tcPr>
            <w:tcW w:w="1490" w:type="dxa"/>
            <w:vMerge w:val="restart"/>
            <w:vAlign w:val="center"/>
          </w:tcPr>
          <w:p w14:paraId="379CA318" w14:textId="1D5B291B" w:rsidR="003C1C08" w:rsidRPr="00513374" w:rsidRDefault="003C1C08" w:rsidP="006E2625">
            <w:pPr>
              <w:pStyle w:val="a9"/>
              <w:adjustRightInd w:val="0"/>
              <w:snapToGrid w:val="0"/>
              <w:spacing w:line="320" w:lineRule="exact"/>
              <w:ind w:rightChars="-45" w:right="-108"/>
              <w:rPr>
                <w:rFonts w:eastAsia="標楷體"/>
                <w:sz w:val="26"/>
                <w:szCs w:val="26"/>
                <w:lang w:val="en-US" w:eastAsia="zh-TW"/>
              </w:rPr>
            </w:pPr>
            <w:r>
              <w:rPr>
                <w:rFonts w:eastAsia="標楷體" w:hint="eastAsia"/>
                <w:sz w:val="26"/>
                <w:szCs w:val="26"/>
                <w:lang w:val="en-US" w:eastAsia="zh-TW"/>
              </w:rPr>
              <w:t>產業</w:t>
            </w:r>
            <w:r w:rsidR="002C1B47">
              <w:rPr>
                <w:rFonts w:eastAsia="標楷體" w:hint="eastAsia"/>
                <w:sz w:val="26"/>
                <w:szCs w:val="26"/>
                <w:lang w:val="en-US" w:eastAsia="zh-TW"/>
              </w:rPr>
              <w:t>視野</w:t>
            </w:r>
          </w:p>
        </w:tc>
        <w:tc>
          <w:tcPr>
            <w:tcW w:w="3472" w:type="dxa"/>
            <w:vAlign w:val="center"/>
          </w:tcPr>
          <w:p w14:paraId="65D3B9F6" w14:textId="21209E76" w:rsidR="003C1C08" w:rsidRPr="00513374" w:rsidRDefault="00794AE8" w:rsidP="006E2625">
            <w:pPr>
              <w:pStyle w:val="a9"/>
              <w:adjustRightInd w:val="0"/>
              <w:snapToGrid w:val="0"/>
              <w:spacing w:line="320" w:lineRule="exact"/>
              <w:jc w:val="both"/>
              <w:rPr>
                <w:rFonts w:eastAsia="標楷體"/>
                <w:sz w:val="26"/>
                <w:szCs w:val="26"/>
                <w:lang w:val="en-US" w:eastAsia="zh-TW"/>
              </w:rPr>
            </w:pPr>
            <w:r w:rsidRPr="00794AE8">
              <w:rPr>
                <w:rFonts w:eastAsia="標楷體" w:hint="eastAsia"/>
                <w:sz w:val="26"/>
                <w:szCs w:val="26"/>
                <w:lang w:val="en-US" w:eastAsia="zh-TW"/>
              </w:rPr>
              <w:t>跨界思維</w:t>
            </w:r>
            <w:r w:rsidRPr="00794AE8">
              <w:rPr>
                <w:rFonts w:eastAsia="標楷體" w:hint="eastAsia"/>
                <w:sz w:val="26"/>
                <w:szCs w:val="26"/>
                <w:lang w:val="en-US" w:eastAsia="zh-TW"/>
              </w:rPr>
              <w:t xml:space="preserve"> X </w:t>
            </w:r>
            <w:r w:rsidRPr="00794AE8">
              <w:rPr>
                <w:rFonts w:eastAsia="標楷體" w:hint="eastAsia"/>
                <w:sz w:val="26"/>
                <w:szCs w:val="26"/>
                <w:lang w:val="en-US" w:eastAsia="zh-TW"/>
              </w:rPr>
              <w:t>客戶需求驅動：</w:t>
            </w:r>
            <w:proofErr w:type="gramStart"/>
            <w:r w:rsidRPr="00794AE8">
              <w:rPr>
                <w:rFonts w:eastAsia="標楷體" w:hint="eastAsia"/>
                <w:sz w:val="26"/>
                <w:szCs w:val="26"/>
                <w:lang w:val="en-US" w:eastAsia="zh-TW"/>
              </w:rPr>
              <w:t>永續物流</w:t>
            </w:r>
            <w:proofErr w:type="gramEnd"/>
            <w:r w:rsidRPr="00794AE8">
              <w:rPr>
                <w:rFonts w:eastAsia="標楷體" w:hint="eastAsia"/>
                <w:sz w:val="26"/>
                <w:szCs w:val="26"/>
                <w:lang w:val="en-US" w:eastAsia="zh-TW"/>
              </w:rPr>
              <w:t>運輸革新之旅</w:t>
            </w:r>
          </w:p>
        </w:tc>
        <w:tc>
          <w:tcPr>
            <w:tcW w:w="3402" w:type="dxa"/>
            <w:tcBorders>
              <w:bottom w:val="single" w:sz="12" w:space="0" w:color="auto"/>
            </w:tcBorders>
            <w:vAlign w:val="center"/>
          </w:tcPr>
          <w:p w14:paraId="677F3DA1" w14:textId="52F78CC5" w:rsidR="003C1C08" w:rsidRPr="00513374" w:rsidRDefault="003C1C08" w:rsidP="006E2625">
            <w:pPr>
              <w:pStyle w:val="a9"/>
              <w:adjustRightInd w:val="0"/>
              <w:snapToGrid w:val="0"/>
              <w:spacing w:line="320" w:lineRule="exact"/>
              <w:rPr>
                <w:rFonts w:eastAsia="標楷體"/>
                <w:sz w:val="26"/>
                <w:szCs w:val="26"/>
                <w:lang w:eastAsia="zh-TW"/>
              </w:rPr>
            </w:pPr>
            <w:r w:rsidRPr="00513374">
              <w:rPr>
                <w:rFonts w:eastAsia="標楷體"/>
                <w:sz w:val="26"/>
                <w:szCs w:val="26"/>
                <w:lang w:eastAsia="zh-TW"/>
              </w:rPr>
              <w:t>艾立</w:t>
            </w:r>
            <w:r w:rsidRPr="00513374">
              <w:rPr>
                <w:rFonts w:eastAsia="標楷體" w:hint="eastAsia"/>
                <w:sz w:val="26"/>
                <w:szCs w:val="26"/>
                <w:lang w:eastAsia="zh-TW"/>
              </w:rPr>
              <w:t>運能</w:t>
            </w:r>
          </w:p>
          <w:p w14:paraId="295005B5" w14:textId="176C2B7F" w:rsidR="003C1C08" w:rsidRPr="00513374" w:rsidRDefault="003C1C08" w:rsidP="006E2625">
            <w:pPr>
              <w:pStyle w:val="a9"/>
              <w:adjustRightInd w:val="0"/>
              <w:snapToGrid w:val="0"/>
              <w:spacing w:line="320" w:lineRule="exact"/>
              <w:ind w:rightChars="-31" w:right="-74"/>
              <w:rPr>
                <w:rFonts w:eastAsia="標楷體"/>
                <w:color w:val="000000" w:themeColor="text1"/>
                <w:spacing w:val="-4"/>
                <w:sz w:val="26"/>
                <w:szCs w:val="26"/>
                <w:lang w:val="en-US" w:eastAsia="zh-TW"/>
              </w:rPr>
            </w:pPr>
            <w:r w:rsidRPr="00513374">
              <w:rPr>
                <w:rFonts w:eastAsia="標楷體" w:hint="eastAsia"/>
                <w:sz w:val="26"/>
                <w:szCs w:val="26"/>
                <w:lang w:eastAsia="zh-TW"/>
              </w:rPr>
              <w:t>林炫伯總經理</w:t>
            </w:r>
          </w:p>
        </w:tc>
      </w:tr>
      <w:tr w:rsidR="003C1C08" w:rsidRPr="00513374" w14:paraId="3389F0F6" w14:textId="77777777" w:rsidTr="00635C6F">
        <w:trPr>
          <w:trHeight w:val="399"/>
        </w:trPr>
        <w:tc>
          <w:tcPr>
            <w:tcW w:w="1544" w:type="dxa"/>
            <w:shd w:val="clear" w:color="auto" w:fill="F2F2F2"/>
            <w:vAlign w:val="center"/>
          </w:tcPr>
          <w:p w14:paraId="2660582D" w14:textId="65F8641E"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hint="eastAsia"/>
                <w:sz w:val="26"/>
                <w:szCs w:val="26"/>
                <w:lang w:val="en-US" w:eastAsia="zh-TW"/>
              </w:rPr>
              <w:t>13:40~14:20</w:t>
            </w:r>
          </w:p>
        </w:tc>
        <w:tc>
          <w:tcPr>
            <w:tcW w:w="1490" w:type="dxa"/>
            <w:vMerge/>
            <w:tcBorders>
              <w:bottom w:val="single" w:sz="12" w:space="0" w:color="auto"/>
            </w:tcBorders>
            <w:vAlign w:val="center"/>
          </w:tcPr>
          <w:p w14:paraId="21175CB5" w14:textId="77777777" w:rsidR="003C1C08" w:rsidRPr="00513374" w:rsidRDefault="003C1C08" w:rsidP="006E2625">
            <w:pPr>
              <w:pStyle w:val="a9"/>
              <w:adjustRightInd w:val="0"/>
              <w:snapToGrid w:val="0"/>
              <w:spacing w:line="320" w:lineRule="exact"/>
              <w:ind w:left="260" w:hangingChars="100" w:hanging="260"/>
              <w:rPr>
                <w:rFonts w:eastAsia="標楷體"/>
                <w:sz w:val="26"/>
                <w:szCs w:val="26"/>
                <w:lang w:val="en-US" w:eastAsia="zh-TW"/>
              </w:rPr>
            </w:pPr>
          </w:p>
        </w:tc>
        <w:tc>
          <w:tcPr>
            <w:tcW w:w="3472" w:type="dxa"/>
            <w:tcBorders>
              <w:bottom w:val="single" w:sz="12" w:space="0" w:color="auto"/>
            </w:tcBorders>
            <w:vAlign w:val="center"/>
          </w:tcPr>
          <w:p w14:paraId="592385FF" w14:textId="4C6D0400" w:rsidR="003C1C08" w:rsidRPr="00513374" w:rsidRDefault="003C1C08" w:rsidP="006E2625">
            <w:pPr>
              <w:pStyle w:val="a9"/>
              <w:adjustRightInd w:val="0"/>
              <w:snapToGrid w:val="0"/>
              <w:spacing w:line="320" w:lineRule="exact"/>
              <w:ind w:left="1"/>
              <w:jc w:val="both"/>
              <w:rPr>
                <w:rFonts w:eastAsia="標楷體"/>
                <w:sz w:val="26"/>
                <w:szCs w:val="26"/>
                <w:lang w:val="en-US" w:eastAsia="zh-TW"/>
              </w:rPr>
            </w:pPr>
            <w:r>
              <w:rPr>
                <w:rFonts w:eastAsia="標楷體" w:hint="eastAsia"/>
                <w:sz w:val="26"/>
                <w:szCs w:val="26"/>
                <w:lang w:val="en-US" w:eastAsia="zh-TW"/>
              </w:rPr>
              <w:t>外商在</w:t>
            </w:r>
            <w:r>
              <w:rPr>
                <w:rFonts w:eastAsia="標楷體" w:hint="eastAsia"/>
                <w:sz w:val="26"/>
                <w:szCs w:val="26"/>
                <w:lang w:val="en-US" w:eastAsia="zh-TW"/>
              </w:rPr>
              <w:t>PI</w:t>
            </w:r>
            <w:r w:rsidR="006E2625">
              <w:rPr>
                <w:rFonts w:eastAsia="標楷體" w:hint="eastAsia"/>
                <w:sz w:val="26"/>
                <w:szCs w:val="26"/>
                <w:lang w:val="en-US" w:eastAsia="zh-TW"/>
              </w:rPr>
              <w:t>實體</w:t>
            </w:r>
            <w:r w:rsidR="002740E4">
              <w:rPr>
                <w:rFonts w:eastAsia="標楷體" w:hint="eastAsia"/>
                <w:sz w:val="26"/>
                <w:szCs w:val="26"/>
                <w:lang w:val="en-US" w:eastAsia="zh-TW"/>
              </w:rPr>
              <w:t>互</w:t>
            </w:r>
            <w:r>
              <w:rPr>
                <w:rFonts w:eastAsia="標楷體" w:hint="eastAsia"/>
                <w:sz w:val="26"/>
                <w:szCs w:val="26"/>
                <w:lang w:val="en-US" w:eastAsia="zh-TW"/>
              </w:rPr>
              <w:t>聯網推動上獲得哪些效益</w:t>
            </w:r>
          </w:p>
        </w:tc>
        <w:tc>
          <w:tcPr>
            <w:tcW w:w="3402" w:type="dxa"/>
            <w:tcBorders>
              <w:bottom w:val="single" w:sz="12" w:space="0" w:color="auto"/>
            </w:tcBorders>
            <w:vAlign w:val="center"/>
          </w:tcPr>
          <w:p w14:paraId="3014662C" w14:textId="699990C1" w:rsidR="0001586C" w:rsidRPr="006E2625" w:rsidRDefault="001E28F4" w:rsidP="0001586C">
            <w:pPr>
              <w:pStyle w:val="a9"/>
              <w:adjustRightInd w:val="0"/>
              <w:snapToGrid w:val="0"/>
              <w:spacing w:line="320" w:lineRule="exact"/>
              <w:rPr>
                <w:rFonts w:eastAsia="標楷體"/>
                <w:sz w:val="26"/>
                <w:szCs w:val="26"/>
                <w:lang w:val="en-US" w:eastAsia="zh-TW"/>
              </w:rPr>
            </w:pPr>
            <w:r>
              <w:rPr>
                <w:rFonts w:eastAsia="標楷體" w:hint="eastAsia"/>
                <w:color w:val="000000" w:themeColor="text1"/>
                <w:spacing w:val="-4"/>
                <w:sz w:val="26"/>
                <w:szCs w:val="26"/>
                <w:lang w:val="en-US" w:eastAsia="zh-TW"/>
              </w:rPr>
              <w:t>邀</w:t>
            </w:r>
            <w:r w:rsidR="006E2625">
              <w:rPr>
                <w:rFonts w:eastAsia="標楷體" w:hint="eastAsia"/>
                <w:color w:val="000000" w:themeColor="text1"/>
                <w:spacing w:val="-4"/>
                <w:sz w:val="26"/>
                <w:szCs w:val="26"/>
                <w:lang w:val="en-US" w:eastAsia="zh-TW"/>
              </w:rPr>
              <w:t>約中</w:t>
            </w:r>
          </w:p>
          <w:p w14:paraId="029BF16F" w14:textId="7DE049A3" w:rsidR="006E2625" w:rsidRPr="006E2625" w:rsidRDefault="006E2625" w:rsidP="006E2625">
            <w:pPr>
              <w:pStyle w:val="a9"/>
              <w:adjustRightInd w:val="0"/>
              <w:snapToGrid w:val="0"/>
              <w:spacing w:line="320" w:lineRule="exact"/>
              <w:rPr>
                <w:rFonts w:eastAsia="標楷體"/>
                <w:sz w:val="26"/>
                <w:szCs w:val="26"/>
                <w:lang w:val="en-US" w:eastAsia="zh-TW"/>
              </w:rPr>
            </w:pPr>
          </w:p>
        </w:tc>
      </w:tr>
      <w:tr w:rsidR="00B562D3" w:rsidRPr="00513374" w14:paraId="3D71D0FA" w14:textId="77777777" w:rsidTr="00635C6F">
        <w:trPr>
          <w:trHeight w:val="396"/>
        </w:trPr>
        <w:tc>
          <w:tcPr>
            <w:tcW w:w="1544" w:type="dxa"/>
            <w:shd w:val="clear" w:color="auto" w:fill="F2F2F2"/>
            <w:vAlign w:val="center"/>
          </w:tcPr>
          <w:p w14:paraId="7C33A2EF" w14:textId="4E733518" w:rsidR="00B562D3" w:rsidRPr="00513374" w:rsidRDefault="00B562D3" w:rsidP="006E2625">
            <w:pPr>
              <w:pStyle w:val="a9"/>
              <w:adjustRightInd w:val="0"/>
              <w:snapToGrid w:val="0"/>
              <w:spacing w:line="320" w:lineRule="exact"/>
              <w:jc w:val="center"/>
              <w:rPr>
                <w:rFonts w:eastAsia="標楷體"/>
                <w:sz w:val="26"/>
                <w:szCs w:val="26"/>
                <w:lang w:val="en-US" w:eastAsia="zh-TW"/>
              </w:rPr>
            </w:pPr>
            <w:r>
              <w:rPr>
                <w:rFonts w:eastAsia="標楷體" w:hint="eastAsia"/>
                <w:sz w:val="26"/>
                <w:szCs w:val="26"/>
                <w:lang w:val="en-US" w:eastAsia="zh-TW"/>
              </w:rPr>
              <w:t>14:20~14:30</w:t>
            </w:r>
          </w:p>
        </w:tc>
        <w:tc>
          <w:tcPr>
            <w:tcW w:w="8364" w:type="dxa"/>
            <w:gridSpan w:val="3"/>
            <w:shd w:val="clear" w:color="auto" w:fill="E2EFD9" w:themeFill="accent6" w:themeFillTint="33"/>
            <w:vAlign w:val="center"/>
          </w:tcPr>
          <w:p w14:paraId="59556E35" w14:textId="2038DB63" w:rsidR="00B562D3" w:rsidRPr="00513374" w:rsidRDefault="00B562D3" w:rsidP="006E2625">
            <w:pPr>
              <w:pStyle w:val="a9"/>
              <w:adjustRightInd w:val="0"/>
              <w:snapToGrid w:val="0"/>
              <w:spacing w:line="320" w:lineRule="exact"/>
              <w:ind w:rightChars="-31" w:right="-74"/>
              <w:jc w:val="center"/>
              <w:rPr>
                <w:rFonts w:eastAsia="標楷體"/>
                <w:color w:val="000000" w:themeColor="text1"/>
                <w:spacing w:val="-4"/>
                <w:sz w:val="26"/>
                <w:szCs w:val="26"/>
                <w:lang w:val="en-US" w:eastAsia="zh-TW"/>
              </w:rPr>
            </w:pPr>
            <w:r>
              <w:rPr>
                <w:rFonts w:eastAsia="標楷體" w:hint="eastAsia"/>
                <w:color w:val="000000" w:themeColor="text1"/>
                <w:spacing w:val="-4"/>
                <w:sz w:val="26"/>
                <w:szCs w:val="26"/>
                <w:lang w:val="en-US" w:eastAsia="zh-TW"/>
              </w:rPr>
              <w:t>休息時間</w:t>
            </w:r>
          </w:p>
        </w:tc>
      </w:tr>
      <w:tr w:rsidR="003C1C08" w:rsidRPr="00513374" w14:paraId="48FDFFA0" w14:textId="77777777" w:rsidTr="00635C6F">
        <w:trPr>
          <w:trHeight w:val="399"/>
        </w:trPr>
        <w:tc>
          <w:tcPr>
            <w:tcW w:w="1544" w:type="dxa"/>
            <w:shd w:val="clear" w:color="auto" w:fill="F2F2F2"/>
            <w:vAlign w:val="center"/>
          </w:tcPr>
          <w:p w14:paraId="66207268" w14:textId="2EACEAF4"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hint="eastAsia"/>
                <w:sz w:val="26"/>
                <w:szCs w:val="26"/>
                <w:lang w:val="en-US" w:eastAsia="zh-TW"/>
              </w:rPr>
              <w:t>1</w:t>
            </w:r>
            <w:r w:rsidR="002740E4">
              <w:rPr>
                <w:rFonts w:eastAsia="標楷體" w:hint="eastAsia"/>
                <w:sz w:val="26"/>
                <w:szCs w:val="26"/>
                <w:lang w:val="en-US" w:eastAsia="zh-TW"/>
              </w:rPr>
              <w:t>4</w:t>
            </w:r>
            <w:r w:rsidRPr="00513374">
              <w:rPr>
                <w:rFonts w:eastAsia="標楷體" w:hint="eastAsia"/>
                <w:sz w:val="26"/>
                <w:szCs w:val="26"/>
                <w:lang w:val="en-US" w:eastAsia="zh-TW"/>
              </w:rPr>
              <w:t>:</w:t>
            </w:r>
            <w:r w:rsidR="002740E4">
              <w:rPr>
                <w:rFonts w:eastAsia="標楷體" w:hint="eastAsia"/>
                <w:sz w:val="26"/>
                <w:szCs w:val="26"/>
                <w:lang w:val="en-US" w:eastAsia="zh-TW"/>
              </w:rPr>
              <w:t>3</w:t>
            </w:r>
            <w:r w:rsidRPr="00513374">
              <w:rPr>
                <w:rFonts w:eastAsia="標楷體" w:hint="eastAsia"/>
                <w:sz w:val="26"/>
                <w:szCs w:val="26"/>
                <w:lang w:val="en-US" w:eastAsia="zh-TW"/>
              </w:rPr>
              <w:t>0~1</w:t>
            </w:r>
            <w:r w:rsidR="002740E4">
              <w:rPr>
                <w:rFonts w:eastAsia="標楷體" w:hint="eastAsia"/>
                <w:sz w:val="26"/>
                <w:szCs w:val="26"/>
                <w:lang w:val="en-US" w:eastAsia="zh-TW"/>
              </w:rPr>
              <w:t>5</w:t>
            </w:r>
            <w:r w:rsidRPr="00513374">
              <w:rPr>
                <w:rFonts w:eastAsia="標楷體" w:hint="eastAsia"/>
                <w:sz w:val="26"/>
                <w:szCs w:val="26"/>
                <w:lang w:val="en-US" w:eastAsia="zh-TW"/>
              </w:rPr>
              <w:t>:</w:t>
            </w:r>
            <w:r w:rsidR="000D68F4">
              <w:rPr>
                <w:rFonts w:eastAsia="標楷體" w:hint="eastAsia"/>
                <w:sz w:val="26"/>
                <w:szCs w:val="26"/>
                <w:lang w:val="en-US" w:eastAsia="zh-TW"/>
              </w:rPr>
              <w:t>3</w:t>
            </w:r>
            <w:r w:rsidRPr="00513374">
              <w:rPr>
                <w:rFonts w:eastAsia="標楷體" w:hint="eastAsia"/>
                <w:sz w:val="26"/>
                <w:szCs w:val="26"/>
                <w:lang w:val="en-US" w:eastAsia="zh-TW"/>
              </w:rPr>
              <w:t>0</w:t>
            </w:r>
          </w:p>
        </w:tc>
        <w:tc>
          <w:tcPr>
            <w:tcW w:w="1490" w:type="dxa"/>
            <w:tcBorders>
              <w:bottom w:val="single" w:sz="12" w:space="0" w:color="auto"/>
            </w:tcBorders>
            <w:vAlign w:val="center"/>
          </w:tcPr>
          <w:p w14:paraId="6E9537E8" w14:textId="591AE15A" w:rsidR="003C1C08" w:rsidRPr="003C1C08" w:rsidRDefault="003C1C08" w:rsidP="006E2625">
            <w:pPr>
              <w:pStyle w:val="a9"/>
              <w:adjustRightInd w:val="0"/>
              <w:snapToGrid w:val="0"/>
              <w:spacing w:line="320" w:lineRule="exact"/>
              <w:ind w:left="1" w:rightChars="-45" w:right="-108"/>
              <w:rPr>
                <w:rFonts w:eastAsia="標楷體"/>
                <w:sz w:val="26"/>
                <w:szCs w:val="26"/>
                <w:lang w:val="en-US" w:eastAsia="zh-TW"/>
              </w:rPr>
            </w:pPr>
            <w:r w:rsidRPr="00513374">
              <w:rPr>
                <w:rFonts w:eastAsia="標楷體"/>
                <w:sz w:val="26"/>
                <w:szCs w:val="26"/>
                <w:lang w:val="en-US" w:eastAsia="zh-TW"/>
              </w:rPr>
              <w:t>綜合討論</w:t>
            </w:r>
          </w:p>
        </w:tc>
        <w:tc>
          <w:tcPr>
            <w:tcW w:w="6874" w:type="dxa"/>
            <w:gridSpan w:val="2"/>
            <w:tcBorders>
              <w:bottom w:val="single" w:sz="12" w:space="0" w:color="auto"/>
            </w:tcBorders>
            <w:vAlign w:val="center"/>
          </w:tcPr>
          <w:p w14:paraId="2F832AE6" w14:textId="19972D2B" w:rsidR="003C1C08" w:rsidRPr="00513374" w:rsidRDefault="003C1C08" w:rsidP="006E2625">
            <w:pPr>
              <w:pStyle w:val="a9"/>
              <w:adjustRightInd w:val="0"/>
              <w:snapToGrid w:val="0"/>
              <w:spacing w:line="320" w:lineRule="exact"/>
              <w:ind w:left="260" w:hangingChars="100" w:hanging="260"/>
              <w:rPr>
                <w:rFonts w:eastAsia="標楷體"/>
                <w:sz w:val="26"/>
                <w:szCs w:val="26"/>
                <w:lang w:val="en-US" w:eastAsia="zh-TW"/>
              </w:rPr>
            </w:pPr>
            <w:r w:rsidRPr="00513374">
              <w:rPr>
                <w:rFonts w:eastAsia="標楷體" w:hint="eastAsia"/>
                <w:sz w:val="26"/>
                <w:szCs w:val="26"/>
                <w:lang w:val="en-US" w:eastAsia="zh-TW"/>
              </w:rPr>
              <w:t>主題</w:t>
            </w:r>
            <w:r w:rsidRPr="00513374">
              <w:rPr>
                <w:rFonts w:eastAsia="標楷體" w:hint="eastAsia"/>
                <w:sz w:val="26"/>
                <w:szCs w:val="26"/>
                <w:lang w:val="en-US" w:eastAsia="zh-TW"/>
              </w:rPr>
              <w:t>:</w:t>
            </w:r>
            <w:r w:rsidR="006E2625">
              <w:rPr>
                <w:rFonts w:eastAsia="標楷體" w:hint="eastAsia"/>
                <w:sz w:val="26"/>
                <w:szCs w:val="26"/>
                <w:lang w:val="en-US" w:eastAsia="zh-TW"/>
              </w:rPr>
              <w:t>實體</w:t>
            </w:r>
            <w:r w:rsidR="002740E4">
              <w:rPr>
                <w:rFonts w:eastAsia="標楷體" w:hint="eastAsia"/>
                <w:sz w:val="26"/>
                <w:szCs w:val="26"/>
                <w:lang w:val="en-US" w:eastAsia="zh-TW"/>
              </w:rPr>
              <w:t>互</w:t>
            </w:r>
            <w:r w:rsidRPr="00513374">
              <w:rPr>
                <w:rFonts w:eastAsia="標楷體" w:hint="eastAsia"/>
                <w:sz w:val="26"/>
                <w:szCs w:val="26"/>
                <w:lang w:val="en-US" w:eastAsia="zh-TW"/>
              </w:rPr>
              <w:t>聯網如何推進與落實企業，邁向企業永續之路</w:t>
            </w:r>
          </w:p>
          <w:p w14:paraId="561175F2" w14:textId="68966231" w:rsidR="003C1C08" w:rsidRPr="00513374" w:rsidRDefault="003C1C08" w:rsidP="006E2625">
            <w:pPr>
              <w:pStyle w:val="a9"/>
              <w:adjustRightInd w:val="0"/>
              <w:snapToGrid w:val="0"/>
              <w:spacing w:line="320" w:lineRule="exact"/>
              <w:ind w:left="260" w:hangingChars="100" w:hanging="260"/>
              <w:rPr>
                <w:rFonts w:eastAsia="標楷體"/>
                <w:sz w:val="26"/>
                <w:szCs w:val="26"/>
                <w:lang w:val="en-US" w:eastAsia="zh-TW"/>
              </w:rPr>
            </w:pPr>
            <w:r w:rsidRPr="00513374">
              <w:rPr>
                <w:rFonts w:eastAsia="標楷體" w:hint="eastAsia"/>
                <w:sz w:val="26"/>
                <w:szCs w:val="26"/>
                <w:lang w:val="en-US" w:eastAsia="zh-TW"/>
              </w:rPr>
              <w:t>主持人</w:t>
            </w:r>
            <w:r w:rsidRPr="00513374">
              <w:rPr>
                <w:rFonts w:eastAsia="標楷體" w:hint="eastAsia"/>
                <w:sz w:val="26"/>
                <w:szCs w:val="26"/>
                <w:lang w:val="en-US" w:eastAsia="zh-TW"/>
              </w:rPr>
              <w:t>:</w:t>
            </w:r>
            <w:r w:rsidR="006E2625">
              <w:rPr>
                <w:rFonts w:eastAsia="標楷體" w:hint="eastAsia"/>
                <w:sz w:val="26"/>
                <w:szCs w:val="26"/>
                <w:lang w:val="en-US" w:eastAsia="zh-TW"/>
              </w:rPr>
              <w:t>國立交通大學交通運輸研究所</w:t>
            </w:r>
            <w:r w:rsidR="0001586C">
              <w:rPr>
                <w:rFonts w:eastAsia="標楷體" w:hint="eastAsia"/>
                <w:sz w:val="26"/>
                <w:szCs w:val="26"/>
                <w:lang w:val="en-US" w:eastAsia="zh-TW"/>
              </w:rPr>
              <w:t xml:space="preserve"> </w:t>
            </w:r>
            <w:r w:rsidRPr="00513374">
              <w:rPr>
                <w:rFonts w:eastAsia="標楷體" w:hint="eastAsia"/>
                <w:sz w:val="26"/>
                <w:szCs w:val="26"/>
                <w:lang w:val="en-US" w:eastAsia="zh-TW"/>
              </w:rPr>
              <w:t>馮正民</w:t>
            </w:r>
            <w:r w:rsidR="006E2625">
              <w:rPr>
                <w:rFonts w:eastAsia="標楷體" w:hint="eastAsia"/>
                <w:sz w:val="26"/>
                <w:szCs w:val="26"/>
                <w:lang w:val="en-US" w:eastAsia="zh-TW"/>
              </w:rPr>
              <w:t>榮譽</w:t>
            </w:r>
            <w:r w:rsidRPr="00513374">
              <w:rPr>
                <w:rFonts w:eastAsia="標楷體" w:hint="eastAsia"/>
                <w:sz w:val="26"/>
                <w:szCs w:val="26"/>
                <w:lang w:val="en-US" w:eastAsia="zh-TW"/>
              </w:rPr>
              <w:t>教授</w:t>
            </w:r>
          </w:p>
          <w:p w14:paraId="76E6AE2F" w14:textId="77777777" w:rsidR="003C1C08" w:rsidRPr="00513374" w:rsidRDefault="003C1C08" w:rsidP="006E2625">
            <w:pPr>
              <w:pStyle w:val="a9"/>
              <w:adjustRightInd w:val="0"/>
              <w:snapToGrid w:val="0"/>
              <w:spacing w:line="320" w:lineRule="exact"/>
              <w:ind w:left="260" w:hangingChars="100" w:hanging="260"/>
              <w:rPr>
                <w:rFonts w:eastAsia="標楷體"/>
                <w:sz w:val="26"/>
                <w:szCs w:val="26"/>
                <w:lang w:val="en-US" w:eastAsia="zh-TW"/>
              </w:rPr>
            </w:pPr>
            <w:r w:rsidRPr="00513374">
              <w:rPr>
                <w:rFonts w:eastAsia="標楷體" w:hint="eastAsia"/>
                <w:sz w:val="26"/>
                <w:szCs w:val="26"/>
                <w:lang w:val="en-US" w:eastAsia="zh-TW"/>
              </w:rPr>
              <w:t>與談人</w:t>
            </w:r>
            <w:r w:rsidRPr="00513374">
              <w:rPr>
                <w:rFonts w:eastAsia="標楷體" w:hint="eastAsia"/>
                <w:sz w:val="26"/>
                <w:szCs w:val="26"/>
                <w:lang w:val="en-US" w:eastAsia="zh-TW"/>
              </w:rPr>
              <w:t>:</w:t>
            </w:r>
          </w:p>
          <w:p w14:paraId="2ECA13BD" w14:textId="1A1163EA" w:rsidR="003C1C08" w:rsidRDefault="001E28F4" w:rsidP="006E2625">
            <w:pPr>
              <w:pStyle w:val="a9"/>
              <w:adjustRightInd w:val="0"/>
              <w:snapToGrid w:val="0"/>
              <w:spacing w:line="320" w:lineRule="exact"/>
              <w:rPr>
                <w:rFonts w:eastAsia="標楷體"/>
                <w:sz w:val="26"/>
                <w:szCs w:val="26"/>
                <w:lang w:val="en-US" w:eastAsia="zh-TW"/>
              </w:rPr>
            </w:pPr>
            <w:r>
              <w:rPr>
                <w:rFonts w:eastAsia="標楷體" w:hint="eastAsia"/>
                <w:spacing w:val="-4"/>
                <w:sz w:val="26"/>
                <w:szCs w:val="26"/>
                <w:lang w:val="en-US" w:eastAsia="zh-TW"/>
              </w:rPr>
              <w:t>1.</w:t>
            </w:r>
            <w:r w:rsidR="003C1C08" w:rsidRPr="00513374">
              <w:rPr>
                <w:rFonts w:eastAsia="標楷體"/>
                <w:spacing w:val="-4"/>
                <w:sz w:val="26"/>
                <w:szCs w:val="26"/>
                <w:lang w:val="en-US" w:eastAsia="zh-TW"/>
              </w:rPr>
              <w:t>喬治</w:t>
            </w:r>
            <w:r w:rsidR="0001586C">
              <w:rPr>
                <w:rFonts w:eastAsia="標楷體" w:hint="eastAsia"/>
                <w:spacing w:val="-4"/>
                <w:sz w:val="26"/>
                <w:szCs w:val="26"/>
                <w:lang w:val="en-US" w:eastAsia="zh-TW"/>
              </w:rPr>
              <w:t>亞</w:t>
            </w:r>
            <w:r w:rsidR="003C1C08" w:rsidRPr="00513374">
              <w:rPr>
                <w:rFonts w:eastAsia="標楷體"/>
                <w:spacing w:val="-4"/>
                <w:sz w:val="26"/>
                <w:szCs w:val="26"/>
                <w:lang w:val="en-US" w:eastAsia="zh-TW"/>
              </w:rPr>
              <w:t>理工</w:t>
            </w:r>
            <w:r w:rsidR="0001586C">
              <w:rPr>
                <w:rFonts w:eastAsia="標楷體" w:hint="eastAsia"/>
                <w:spacing w:val="-4"/>
                <w:sz w:val="26"/>
                <w:szCs w:val="26"/>
                <w:lang w:val="en-US" w:eastAsia="zh-TW"/>
              </w:rPr>
              <w:t>學院</w:t>
            </w:r>
            <w:r w:rsidR="003C1C08" w:rsidRPr="00513374">
              <w:rPr>
                <w:rFonts w:eastAsia="標楷體"/>
                <w:spacing w:val="-4"/>
                <w:sz w:val="26"/>
                <w:szCs w:val="26"/>
                <w:lang w:val="en-US" w:eastAsia="zh-TW"/>
              </w:rPr>
              <w:t>教授</w:t>
            </w:r>
            <w:r w:rsidR="003C1C08" w:rsidRPr="00513374">
              <w:rPr>
                <w:rFonts w:eastAsia="標楷體"/>
                <w:spacing w:val="-4"/>
                <w:sz w:val="26"/>
                <w:szCs w:val="26"/>
                <w:lang w:val="en-US" w:eastAsia="zh-TW"/>
              </w:rPr>
              <w:t>BENOIT</w:t>
            </w:r>
            <w:r w:rsidR="003C1C08" w:rsidRPr="00513374">
              <w:rPr>
                <w:rFonts w:eastAsia="標楷體" w:hint="eastAsia"/>
                <w:spacing w:val="-4"/>
                <w:sz w:val="26"/>
                <w:szCs w:val="26"/>
                <w:lang w:val="en-US" w:eastAsia="zh-TW"/>
              </w:rPr>
              <w:t xml:space="preserve"> </w:t>
            </w:r>
            <w:r w:rsidR="003C1C08" w:rsidRPr="00513374">
              <w:rPr>
                <w:rFonts w:eastAsia="標楷體"/>
                <w:spacing w:val="-4"/>
                <w:sz w:val="26"/>
                <w:szCs w:val="26"/>
                <w:lang w:val="en-US" w:eastAsia="zh-TW"/>
              </w:rPr>
              <w:t>MONTREUIL</w:t>
            </w:r>
          </w:p>
          <w:p w14:paraId="5E720BA0" w14:textId="687DB1FC" w:rsidR="003C1C08" w:rsidRPr="00513374" w:rsidRDefault="001E28F4" w:rsidP="006E2625">
            <w:pPr>
              <w:pStyle w:val="a9"/>
              <w:adjustRightInd w:val="0"/>
              <w:snapToGrid w:val="0"/>
              <w:spacing w:line="320" w:lineRule="exact"/>
              <w:rPr>
                <w:rFonts w:eastAsia="標楷體"/>
                <w:sz w:val="26"/>
                <w:szCs w:val="26"/>
                <w:lang w:eastAsia="zh-TW"/>
              </w:rPr>
            </w:pPr>
            <w:r>
              <w:rPr>
                <w:rFonts w:eastAsia="標楷體" w:hint="eastAsia"/>
                <w:sz w:val="26"/>
                <w:szCs w:val="26"/>
                <w:lang w:eastAsia="zh-TW"/>
              </w:rPr>
              <w:t>2.</w:t>
            </w:r>
            <w:r w:rsidR="003C1C08" w:rsidRPr="00513374">
              <w:rPr>
                <w:rFonts w:eastAsia="標楷體"/>
                <w:sz w:val="26"/>
                <w:szCs w:val="26"/>
                <w:lang w:eastAsia="zh-TW"/>
              </w:rPr>
              <w:t>艾立</w:t>
            </w:r>
            <w:r w:rsidR="003C1C08" w:rsidRPr="00513374">
              <w:rPr>
                <w:rFonts w:eastAsia="標楷體" w:hint="eastAsia"/>
                <w:sz w:val="26"/>
                <w:szCs w:val="26"/>
                <w:lang w:eastAsia="zh-TW"/>
              </w:rPr>
              <w:t>運能</w:t>
            </w:r>
            <w:r w:rsidR="0001586C">
              <w:rPr>
                <w:rFonts w:eastAsia="標楷體" w:hint="eastAsia"/>
                <w:sz w:val="26"/>
                <w:szCs w:val="26"/>
                <w:lang w:eastAsia="zh-TW"/>
              </w:rPr>
              <w:t xml:space="preserve"> </w:t>
            </w:r>
            <w:r w:rsidR="003C1C08" w:rsidRPr="00513374">
              <w:rPr>
                <w:rFonts w:eastAsia="標楷體" w:hint="eastAsia"/>
                <w:sz w:val="26"/>
                <w:szCs w:val="26"/>
                <w:lang w:eastAsia="zh-TW"/>
              </w:rPr>
              <w:t>林炫伯總經理</w:t>
            </w:r>
          </w:p>
          <w:p w14:paraId="32B6C4AE" w14:textId="3922013D" w:rsidR="003C1C08" w:rsidRDefault="001E28F4" w:rsidP="006E2625">
            <w:pPr>
              <w:pStyle w:val="a9"/>
              <w:adjustRightInd w:val="0"/>
              <w:snapToGrid w:val="0"/>
              <w:spacing w:line="320" w:lineRule="exact"/>
              <w:rPr>
                <w:rFonts w:eastAsia="標楷體"/>
                <w:sz w:val="26"/>
                <w:szCs w:val="26"/>
                <w:lang w:val="en-US" w:eastAsia="zh-TW"/>
              </w:rPr>
            </w:pPr>
            <w:r>
              <w:rPr>
                <w:rFonts w:eastAsia="標楷體" w:hint="eastAsia"/>
                <w:sz w:val="26"/>
                <w:szCs w:val="26"/>
                <w:lang w:eastAsia="zh-TW"/>
              </w:rPr>
              <w:t>3.</w:t>
            </w:r>
            <w:proofErr w:type="gramStart"/>
            <w:r w:rsidR="000D68F4">
              <w:rPr>
                <w:rFonts w:eastAsia="標楷體" w:hint="eastAsia"/>
                <w:sz w:val="26"/>
                <w:szCs w:val="26"/>
                <w:lang w:eastAsia="zh-TW"/>
              </w:rPr>
              <w:t>物界科技</w:t>
            </w:r>
            <w:proofErr w:type="gramEnd"/>
            <w:r w:rsidR="0001586C">
              <w:rPr>
                <w:rFonts w:eastAsia="標楷體" w:hint="eastAsia"/>
                <w:sz w:val="26"/>
                <w:szCs w:val="26"/>
                <w:lang w:eastAsia="zh-TW"/>
              </w:rPr>
              <w:t xml:space="preserve"> </w:t>
            </w:r>
            <w:r w:rsidR="003C1C08" w:rsidRPr="00513374">
              <w:rPr>
                <w:rFonts w:eastAsia="標楷體"/>
                <w:sz w:val="26"/>
                <w:szCs w:val="26"/>
                <w:lang w:eastAsia="zh-TW"/>
              </w:rPr>
              <w:t>田民</w:t>
            </w:r>
            <w:r w:rsidR="000D68F4">
              <w:rPr>
                <w:rFonts w:eastAsia="標楷體" w:hint="eastAsia"/>
                <w:sz w:val="26"/>
                <w:szCs w:val="26"/>
                <w:lang w:eastAsia="zh-TW"/>
              </w:rPr>
              <w:t>董事長</w:t>
            </w:r>
          </w:p>
          <w:p w14:paraId="64591816" w14:textId="1882774D" w:rsidR="001E28F4" w:rsidRPr="00513374" w:rsidRDefault="001E28F4" w:rsidP="006E2625">
            <w:pPr>
              <w:pStyle w:val="a9"/>
              <w:adjustRightInd w:val="0"/>
              <w:snapToGrid w:val="0"/>
              <w:spacing w:line="320" w:lineRule="exact"/>
              <w:rPr>
                <w:rFonts w:eastAsia="標楷體"/>
                <w:sz w:val="26"/>
                <w:szCs w:val="26"/>
                <w:lang w:val="en-US" w:eastAsia="zh-TW"/>
              </w:rPr>
            </w:pPr>
            <w:r>
              <w:rPr>
                <w:rFonts w:eastAsia="標楷體" w:hint="eastAsia"/>
                <w:sz w:val="26"/>
                <w:szCs w:val="26"/>
                <w:lang w:val="en-US" w:eastAsia="zh-TW"/>
              </w:rPr>
              <w:t>4.</w:t>
            </w:r>
            <w:r w:rsidR="0001586C">
              <w:rPr>
                <w:rFonts w:eastAsia="標楷體" w:hint="eastAsia"/>
                <w:sz w:val="26"/>
                <w:szCs w:val="26"/>
                <w:lang w:val="en-US" w:eastAsia="zh-TW"/>
              </w:rPr>
              <w:t>外商邀約中</w:t>
            </w:r>
          </w:p>
        </w:tc>
      </w:tr>
      <w:tr w:rsidR="003C1C08" w:rsidRPr="00513374" w14:paraId="0ECA65F8" w14:textId="77777777" w:rsidTr="00635C6F">
        <w:trPr>
          <w:trHeight w:val="399"/>
        </w:trPr>
        <w:tc>
          <w:tcPr>
            <w:tcW w:w="1544" w:type="dxa"/>
            <w:shd w:val="clear" w:color="auto" w:fill="F2F2F2"/>
            <w:vAlign w:val="center"/>
          </w:tcPr>
          <w:p w14:paraId="0C4659BE" w14:textId="34BF4598" w:rsidR="003C1C08" w:rsidRPr="00513374" w:rsidRDefault="002740E4" w:rsidP="006E2625">
            <w:pPr>
              <w:pStyle w:val="a9"/>
              <w:adjustRightInd w:val="0"/>
              <w:snapToGrid w:val="0"/>
              <w:spacing w:line="320" w:lineRule="exact"/>
              <w:jc w:val="center"/>
              <w:rPr>
                <w:rFonts w:eastAsia="標楷體"/>
                <w:sz w:val="26"/>
                <w:szCs w:val="26"/>
                <w:lang w:val="en-US" w:eastAsia="zh-TW"/>
              </w:rPr>
            </w:pPr>
            <w:r>
              <w:rPr>
                <w:rFonts w:eastAsia="標楷體" w:hint="eastAsia"/>
                <w:sz w:val="26"/>
                <w:szCs w:val="26"/>
                <w:lang w:val="en-US" w:eastAsia="zh-TW"/>
              </w:rPr>
              <w:t>15:</w:t>
            </w:r>
            <w:r w:rsidR="000D68F4">
              <w:rPr>
                <w:rFonts w:eastAsia="標楷體" w:hint="eastAsia"/>
                <w:sz w:val="26"/>
                <w:szCs w:val="26"/>
                <w:lang w:val="en-US" w:eastAsia="zh-TW"/>
              </w:rPr>
              <w:t>3</w:t>
            </w:r>
            <w:r>
              <w:rPr>
                <w:rFonts w:eastAsia="標楷體" w:hint="eastAsia"/>
                <w:sz w:val="26"/>
                <w:szCs w:val="26"/>
                <w:lang w:val="en-US" w:eastAsia="zh-TW"/>
              </w:rPr>
              <w:t>0~16:30</w:t>
            </w:r>
          </w:p>
        </w:tc>
        <w:tc>
          <w:tcPr>
            <w:tcW w:w="1490" w:type="dxa"/>
            <w:tcBorders>
              <w:bottom w:val="single" w:sz="12" w:space="0" w:color="auto"/>
            </w:tcBorders>
            <w:vAlign w:val="center"/>
          </w:tcPr>
          <w:p w14:paraId="101D844A" w14:textId="42C83037" w:rsidR="003C1C08" w:rsidRPr="006E2625" w:rsidRDefault="006E2625" w:rsidP="006E2625">
            <w:pPr>
              <w:pStyle w:val="a9"/>
              <w:adjustRightInd w:val="0"/>
              <w:snapToGrid w:val="0"/>
              <w:spacing w:line="320" w:lineRule="exact"/>
              <w:ind w:left="1" w:rightChars="-45" w:right="-108"/>
              <w:rPr>
                <w:rFonts w:eastAsia="標楷體"/>
                <w:sz w:val="22"/>
                <w:szCs w:val="22"/>
                <w:lang w:val="en-US" w:eastAsia="zh-TW"/>
              </w:rPr>
            </w:pPr>
            <w:r w:rsidRPr="006E2625">
              <w:rPr>
                <w:rFonts w:eastAsia="標楷體"/>
                <w:color w:val="000000" w:themeColor="text1"/>
                <w:sz w:val="22"/>
                <w:szCs w:val="22"/>
                <w:shd w:val="clear" w:color="auto" w:fill="FFFFFF"/>
              </w:rPr>
              <w:t>Brainstorming</w:t>
            </w:r>
          </w:p>
        </w:tc>
        <w:tc>
          <w:tcPr>
            <w:tcW w:w="3472" w:type="dxa"/>
            <w:tcBorders>
              <w:bottom w:val="single" w:sz="12" w:space="0" w:color="auto"/>
            </w:tcBorders>
            <w:vAlign w:val="center"/>
          </w:tcPr>
          <w:p w14:paraId="7465B775" w14:textId="2ADF7ACB" w:rsidR="003C1C08" w:rsidRPr="00C0792C" w:rsidRDefault="006E2625" w:rsidP="006E2625">
            <w:pPr>
              <w:pStyle w:val="a9"/>
              <w:adjustRightInd w:val="0"/>
              <w:snapToGrid w:val="0"/>
              <w:spacing w:line="320" w:lineRule="exact"/>
              <w:jc w:val="both"/>
              <w:rPr>
                <w:rFonts w:eastAsia="標楷體"/>
                <w:color w:val="000000" w:themeColor="text1"/>
                <w:lang w:val="en-US" w:eastAsia="zh-TW"/>
              </w:rPr>
            </w:pPr>
            <w:r>
              <w:rPr>
                <w:rFonts w:eastAsia="標楷體" w:hint="eastAsia"/>
                <w:color w:val="000000" w:themeColor="text1"/>
                <w:shd w:val="clear" w:color="auto" w:fill="FFFFFF"/>
                <w:lang w:eastAsia="zh-TW"/>
              </w:rPr>
              <w:t>與參會者</w:t>
            </w:r>
            <w:r w:rsidR="002740E4" w:rsidRPr="00C0792C">
              <w:rPr>
                <w:rFonts w:eastAsia="標楷體"/>
                <w:color w:val="000000" w:themeColor="text1"/>
                <w:shd w:val="clear" w:color="auto" w:fill="FFFFFF"/>
                <w:lang w:eastAsia="zh-TW"/>
              </w:rPr>
              <w:t>互動</w:t>
            </w:r>
            <w:r w:rsidR="00C0792C">
              <w:rPr>
                <w:rFonts w:eastAsia="標楷體" w:hint="eastAsia"/>
                <w:color w:val="000000" w:themeColor="text1"/>
                <w:shd w:val="clear" w:color="auto" w:fill="FFFFFF"/>
                <w:lang w:eastAsia="zh-TW"/>
              </w:rPr>
              <w:t>式</w:t>
            </w:r>
            <w:r w:rsidR="002740E4" w:rsidRPr="00C0792C">
              <w:rPr>
                <w:rFonts w:eastAsia="標楷體"/>
                <w:color w:val="000000" w:themeColor="text1"/>
                <w:shd w:val="clear" w:color="auto" w:fill="FFFFFF"/>
                <w:lang w:eastAsia="zh-TW"/>
              </w:rPr>
              <w:t>探討</w:t>
            </w:r>
            <w:r w:rsidR="002740E4" w:rsidRPr="00C0792C">
              <w:rPr>
                <w:rFonts w:eastAsia="標楷體"/>
                <w:color w:val="000000" w:themeColor="text1"/>
                <w:shd w:val="clear" w:color="auto" w:fill="FFFFFF"/>
                <w:lang w:eastAsia="zh-TW"/>
              </w:rPr>
              <w:t>PI</w:t>
            </w:r>
            <w:r w:rsidR="002740E4" w:rsidRPr="00C0792C">
              <w:rPr>
                <w:rFonts w:eastAsia="標楷體"/>
                <w:color w:val="000000" w:themeColor="text1"/>
                <w:shd w:val="clear" w:color="auto" w:fill="FFFFFF"/>
                <w:lang w:eastAsia="zh-TW"/>
              </w:rPr>
              <w:t>在行業推動</w:t>
            </w:r>
            <w:r w:rsidR="00373E64">
              <w:rPr>
                <w:rFonts w:eastAsia="標楷體" w:hint="eastAsia"/>
                <w:color w:val="000000" w:themeColor="text1"/>
                <w:shd w:val="clear" w:color="auto" w:fill="FFFFFF"/>
                <w:lang w:eastAsia="zh-TW"/>
              </w:rPr>
              <w:t>創</w:t>
            </w:r>
            <w:r w:rsidR="00C0792C">
              <w:rPr>
                <w:rFonts w:eastAsia="標楷體" w:hint="eastAsia"/>
                <w:color w:val="000000" w:themeColor="text1"/>
                <w:shd w:val="clear" w:color="auto" w:fill="FFFFFF"/>
                <w:lang w:eastAsia="zh-TW"/>
              </w:rPr>
              <w:t>新思維</w:t>
            </w:r>
          </w:p>
        </w:tc>
        <w:tc>
          <w:tcPr>
            <w:tcW w:w="3402" w:type="dxa"/>
            <w:tcBorders>
              <w:bottom w:val="single" w:sz="12" w:space="0" w:color="auto"/>
            </w:tcBorders>
            <w:vAlign w:val="center"/>
          </w:tcPr>
          <w:p w14:paraId="0C18618E" w14:textId="11A4AFB4" w:rsidR="003C1C08" w:rsidRDefault="006E2625" w:rsidP="006E2625">
            <w:pPr>
              <w:pStyle w:val="a9"/>
              <w:adjustRightInd w:val="0"/>
              <w:snapToGrid w:val="0"/>
              <w:spacing w:line="320" w:lineRule="exact"/>
              <w:ind w:left="260" w:hangingChars="100" w:hanging="260"/>
              <w:rPr>
                <w:rFonts w:eastAsia="標楷體"/>
                <w:sz w:val="26"/>
                <w:szCs w:val="26"/>
                <w:lang w:val="en-US" w:eastAsia="zh-TW"/>
              </w:rPr>
            </w:pPr>
            <w:r w:rsidRPr="00513374">
              <w:rPr>
                <w:rFonts w:eastAsia="標楷體"/>
                <w:sz w:val="26"/>
                <w:szCs w:val="26"/>
                <w:lang w:val="en-US" w:eastAsia="zh-TW"/>
              </w:rPr>
              <w:t>美國</w:t>
            </w:r>
            <w:r w:rsidR="003C1C08" w:rsidRPr="00513374">
              <w:rPr>
                <w:rFonts w:eastAsia="標楷體"/>
                <w:sz w:val="26"/>
                <w:szCs w:val="26"/>
                <w:lang w:val="en-US" w:eastAsia="zh-TW"/>
              </w:rPr>
              <w:t>SOLE</w:t>
            </w:r>
            <w:r w:rsidR="003C1C08" w:rsidRPr="00513374">
              <w:rPr>
                <w:rFonts w:eastAsia="標楷體"/>
                <w:sz w:val="26"/>
                <w:szCs w:val="26"/>
                <w:lang w:val="en-US" w:eastAsia="zh-TW"/>
              </w:rPr>
              <w:t>國際物流協會</w:t>
            </w:r>
          </w:p>
          <w:p w14:paraId="01ED7C68" w14:textId="6C41D441" w:rsidR="003C1C08" w:rsidRPr="00513374" w:rsidRDefault="003C1C08" w:rsidP="006E2625">
            <w:pPr>
              <w:pStyle w:val="a9"/>
              <w:adjustRightInd w:val="0"/>
              <w:snapToGrid w:val="0"/>
              <w:spacing w:line="320" w:lineRule="exact"/>
              <w:ind w:left="260" w:hangingChars="100" w:hanging="260"/>
              <w:rPr>
                <w:rFonts w:eastAsia="標楷體"/>
                <w:sz w:val="26"/>
                <w:szCs w:val="26"/>
                <w:lang w:val="en-US" w:eastAsia="zh-TW"/>
              </w:rPr>
            </w:pPr>
            <w:r w:rsidRPr="00513374">
              <w:rPr>
                <w:rFonts w:eastAsia="標楷體"/>
                <w:sz w:val="26"/>
                <w:szCs w:val="26"/>
                <w:lang w:val="en-US" w:eastAsia="zh-TW"/>
              </w:rPr>
              <w:t>台灣分會</w:t>
            </w:r>
            <w:r w:rsidR="0001586C">
              <w:rPr>
                <w:rFonts w:eastAsia="標楷體" w:hint="eastAsia"/>
                <w:sz w:val="26"/>
                <w:szCs w:val="26"/>
                <w:lang w:val="en-US" w:eastAsia="zh-TW"/>
              </w:rPr>
              <w:t xml:space="preserve"> </w:t>
            </w:r>
            <w:r w:rsidRPr="00513374">
              <w:rPr>
                <w:rFonts w:eastAsia="標楷體"/>
                <w:sz w:val="26"/>
                <w:szCs w:val="26"/>
                <w:lang w:val="en-US" w:eastAsia="zh-TW"/>
              </w:rPr>
              <w:t>詹斯敦</w:t>
            </w:r>
            <w:r w:rsidR="004600DF" w:rsidRPr="00513374">
              <w:rPr>
                <w:rFonts w:eastAsia="標楷體"/>
                <w:sz w:val="26"/>
                <w:szCs w:val="26"/>
                <w:lang w:val="en-US" w:eastAsia="zh-TW"/>
              </w:rPr>
              <w:t>理事長</w:t>
            </w:r>
          </w:p>
        </w:tc>
      </w:tr>
      <w:tr w:rsidR="003C1C08" w:rsidRPr="00513374" w14:paraId="200389E9" w14:textId="77777777" w:rsidTr="00635C6F">
        <w:trPr>
          <w:trHeight w:val="474"/>
        </w:trPr>
        <w:tc>
          <w:tcPr>
            <w:tcW w:w="1544" w:type="dxa"/>
            <w:shd w:val="clear" w:color="auto" w:fill="F2F2F2"/>
            <w:vAlign w:val="center"/>
          </w:tcPr>
          <w:p w14:paraId="3E45E1BD" w14:textId="77777777" w:rsidR="003C1C08" w:rsidRPr="00513374" w:rsidRDefault="003C1C08" w:rsidP="006E2625">
            <w:pPr>
              <w:pStyle w:val="a9"/>
              <w:adjustRightInd w:val="0"/>
              <w:snapToGrid w:val="0"/>
              <w:spacing w:line="320" w:lineRule="exact"/>
              <w:jc w:val="center"/>
              <w:rPr>
                <w:rFonts w:eastAsia="標楷體"/>
                <w:sz w:val="26"/>
                <w:szCs w:val="26"/>
                <w:lang w:val="en-US" w:eastAsia="zh-TW"/>
              </w:rPr>
            </w:pPr>
            <w:r w:rsidRPr="00513374">
              <w:rPr>
                <w:rFonts w:eastAsia="標楷體"/>
                <w:sz w:val="26"/>
                <w:szCs w:val="26"/>
                <w:lang w:val="en-US" w:eastAsia="zh-TW"/>
              </w:rPr>
              <w:t>16:30~</w:t>
            </w:r>
          </w:p>
        </w:tc>
        <w:tc>
          <w:tcPr>
            <w:tcW w:w="4962" w:type="dxa"/>
            <w:gridSpan w:val="2"/>
            <w:vAlign w:val="center"/>
          </w:tcPr>
          <w:p w14:paraId="67FC7C3E" w14:textId="6FA59020" w:rsidR="003C1C08" w:rsidRPr="00513374" w:rsidRDefault="003C1C08" w:rsidP="006E2625">
            <w:pPr>
              <w:pStyle w:val="a9"/>
              <w:adjustRightInd w:val="0"/>
              <w:snapToGrid w:val="0"/>
              <w:spacing w:line="320" w:lineRule="exact"/>
              <w:jc w:val="center"/>
              <w:rPr>
                <w:rFonts w:eastAsia="標楷體"/>
                <w:kern w:val="0"/>
                <w:sz w:val="26"/>
                <w:szCs w:val="26"/>
                <w:lang w:eastAsia="zh-TW"/>
              </w:rPr>
            </w:pPr>
            <w:r>
              <w:rPr>
                <w:rFonts w:eastAsia="標楷體" w:hint="eastAsia"/>
                <w:kern w:val="0"/>
                <w:sz w:val="26"/>
                <w:szCs w:val="26"/>
                <w:lang w:eastAsia="zh-TW"/>
              </w:rPr>
              <w:t>活動總結</w:t>
            </w:r>
          </w:p>
        </w:tc>
        <w:tc>
          <w:tcPr>
            <w:tcW w:w="3402" w:type="dxa"/>
            <w:vAlign w:val="center"/>
          </w:tcPr>
          <w:p w14:paraId="71DF566D" w14:textId="3478B561" w:rsidR="003C1C08" w:rsidRPr="00E812C2" w:rsidRDefault="003C1C08" w:rsidP="006E2625">
            <w:pPr>
              <w:pStyle w:val="a9"/>
              <w:adjustRightInd w:val="0"/>
              <w:snapToGrid w:val="0"/>
              <w:spacing w:line="320" w:lineRule="exact"/>
              <w:jc w:val="both"/>
              <w:rPr>
                <w:rFonts w:eastAsia="標楷體"/>
                <w:sz w:val="26"/>
                <w:szCs w:val="26"/>
                <w:lang w:val="en-US" w:eastAsia="zh-TW"/>
              </w:rPr>
            </w:pPr>
            <w:r w:rsidRPr="00513374">
              <w:rPr>
                <w:rFonts w:eastAsia="標楷體" w:hint="eastAsia"/>
                <w:sz w:val="26"/>
                <w:szCs w:val="26"/>
                <w:lang w:val="en-US" w:eastAsia="zh-TW"/>
              </w:rPr>
              <w:t>基隆市政府</w:t>
            </w:r>
            <w:r w:rsidR="0001586C">
              <w:rPr>
                <w:rFonts w:eastAsia="標楷體" w:hint="eastAsia"/>
                <w:sz w:val="26"/>
                <w:szCs w:val="26"/>
                <w:lang w:val="en-US" w:eastAsia="zh-TW"/>
              </w:rPr>
              <w:t xml:space="preserve"> </w:t>
            </w:r>
            <w:r w:rsidRPr="00513374">
              <w:rPr>
                <w:rFonts w:eastAsia="標楷體" w:hint="eastAsia"/>
                <w:sz w:val="26"/>
                <w:szCs w:val="26"/>
                <w:lang w:val="en-US" w:eastAsia="zh-TW"/>
              </w:rPr>
              <w:t>謝國樑市長</w:t>
            </w:r>
          </w:p>
        </w:tc>
      </w:tr>
    </w:tbl>
    <w:p w14:paraId="11E898E7" w14:textId="77777777" w:rsidR="0001586C" w:rsidRDefault="0001586C" w:rsidP="00F70DA5">
      <w:pPr>
        <w:rPr>
          <w:rFonts w:eastAsia="標楷體"/>
        </w:rPr>
      </w:pPr>
    </w:p>
    <w:p w14:paraId="7FE08D67" w14:textId="1B6F24EF" w:rsidR="00932C99" w:rsidRDefault="0001586C" w:rsidP="00F70DA5">
      <w:pPr>
        <w:rPr>
          <w:rFonts w:eastAsia="標楷體"/>
        </w:rPr>
      </w:pPr>
      <w:r>
        <w:rPr>
          <w:rFonts w:eastAsia="標楷體" w:hint="eastAsia"/>
        </w:rPr>
        <w:t>*</w:t>
      </w:r>
      <w:r>
        <w:rPr>
          <w:rFonts w:eastAsia="標楷體" w:hint="eastAsia"/>
        </w:rPr>
        <w:t>報名費</w:t>
      </w:r>
      <w:r>
        <w:rPr>
          <w:rFonts w:eastAsia="標楷體" w:hint="eastAsia"/>
        </w:rPr>
        <w:t>1000</w:t>
      </w:r>
      <w:r>
        <w:rPr>
          <w:rFonts w:eastAsia="標楷體" w:hint="eastAsia"/>
        </w:rPr>
        <w:t>元</w:t>
      </w:r>
      <w:r>
        <w:rPr>
          <w:rFonts w:eastAsia="標楷體" w:hint="eastAsia"/>
        </w:rPr>
        <w:t>(</w:t>
      </w:r>
      <w:r>
        <w:rPr>
          <w:rFonts w:eastAsia="標楷體" w:hint="eastAsia"/>
        </w:rPr>
        <w:t>含午餐及點心</w:t>
      </w:r>
      <w:r>
        <w:rPr>
          <w:rFonts w:eastAsia="標楷體" w:hint="eastAsia"/>
        </w:rPr>
        <w:t>)</w:t>
      </w:r>
    </w:p>
    <w:p w14:paraId="1446BDFB" w14:textId="793B036A" w:rsidR="0001586C" w:rsidRPr="00932C99" w:rsidRDefault="0001586C" w:rsidP="00F70DA5">
      <w:pPr>
        <w:rPr>
          <w:rFonts w:eastAsia="標楷體"/>
        </w:rPr>
      </w:pPr>
      <w:r>
        <w:rPr>
          <w:rFonts w:eastAsia="標楷體" w:hint="eastAsia"/>
        </w:rPr>
        <w:t>*9/10</w:t>
      </w:r>
      <w:r>
        <w:rPr>
          <w:rFonts w:eastAsia="標楷體" w:hint="eastAsia"/>
        </w:rPr>
        <w:t>前報名免費</w:t>
      </w:r>
      <w:r>
        <w:rPr>
          <w:rFonts w:eastAsia="標楷體" w:hint="eastAsia"/>
        </w:rPr>
        <w:t>(</w:t>
      </w:r>
      <w:r>
        <w:rPr>
          <w:rFonts w:eastAsia="標楷體" w:hint="eastAsia"/>
        </w:rPr>
        <w:t>主辦單位審核通過參加資格後通知</w:t>
      </w:r>
      <w:r>
        <w:rPr>
          <w:rFonts w:eastAsia="標楷體" w:hint="eastAsia"/>
        </w:rPr>
        <w:t>)</w:t>
      </w:r>
      <w:bookmarkEnd w:id="0"/>
    </w:p>
    <w:sectPr w:rsidR="0001586C" w:rsidRPr="00932C99" w:rsidSect="00EA644F">
      <w:footerReference w:type="even" r:id="rId8"/>
      <w:footerReference w:type="default" r:id="rId9"/>
      <w:pgSz w:w="11906" w:h="16838" w:code="9"/>
      <w:pgMar w:top="1418" w:right="1418" w:bottom="1418" w:left="1418" w:header="851" w:footer="9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3959" w14:textId="77777777" w:rsidR="006E683B" w:rsidRDefault="006E683B">
      <w:r>
        <w:separator/>
      </w:r>
    </w:p>
  </w:endnote>
  <w:endnote w:type="continuationSeparator" w:id="0">
    <w:p w14:paraId="04103E4C" w14:textId="77777777" w:rsidR="006E683B" w:rsidRDefault="006E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中楷體">
    <w:altName w:val="新細明體"/>
    <w:panose1 w:val="02010609000101010101"/>
    <w:charset w:val="88"/>
    <w:family w:val="modern"/>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華康POP1體W5">
    <w:panose1 w:val="040B0509000000000000"/>
    <w:charset w:val="88"/>
    <w:family w:val="decorative"/>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CA42" w14:textId="3A93F48F" w:rsidR="00743FC2" w:rsidRDefault="00743FC2">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812C2">
      <w:rPr>
        <w:rStyle w:val="af"/>
        <w:noProof/>
      </w:rPr>
      <w:t>1</w:t>
    </w:r>
    <w:r>
      <w:rPr>
        <w:rStyle w:val="af"/>
      </w:rPr>
      <w:fldChar w:fldCharType="end"/>
    </w:r>
  </w:p>
  <w:p w14:paraId="3C7FF2DC" w14:textId="77777777" w:rsidR="00743FC2" w:rsidRDefault="00743FC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A693" w14:textId="77777777" w:rsidR="00743FC2" w:rsidRDefault="00743FC2">
    <w:pPr>
      <w:pStyle w:val="ae"/>
      <w:framePr w:wrap="around" w:vAnchor="text" w:hAnchor="margin" w:xAlign="right" w:y="1"/>
      <w:rPr>
        <w:rStyle w:val="af"/>
      </w:rPr>
    </w:pPr>
  </w:p>
  <w:p w14:paraId="67F02905" w14:textId="77777777" w:rsidR="00743FC2" w:rsidRDefault="00743FC2">
    <w:pPr>
      <w:pStyle w:val="ae"/>
      <w:spacing w:beforeLines="50" w:before="120"/>
      <w:ind w:right="357"/>
      <w:jc w:val="center"/>
    </w:pPr>
    <w:r>
      <w:rPr>
        <w:rStyle w:val="af"/>
      </w:rPr>
      <w:fldChar w:fldCharType="begin"/>
    </w:r>
    <w:r>
      <w:rPr>
        <w:rStyle w:val="af"/>
      </w:rPr>
      <w:instrText xml:space="preserve"> PAGE </w:instrText>
    </w:r>
    <w:r>
      <w:rPr>
        <w:rStyle w:val="af"/>
      </w:rPr>
      <w:fldChar w:fldCharType="separate"/>
    </w:r>
    <w:r w:rsidR="00D90D37">
      <w:rPr>
        <w:rStyle w:val="af"/>
        <w:noProof/>
      </w:rPr>
      <w:t>2</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5D4E" w14:textId="77777777" w:rsidR="006E683B" w:rsidRDefault="006E683B">
      <w:r>
        <w:separator/>
      </w:r>
    </w:p>
  </w:footnote>
  <w:footnote w:type="continuationSeparator" w:id="0">
    <w:p w14:paraId="3D19B73A" w14:textId="77777777" w:rsidR="006E683B" w:rsidRDefault="006E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pt;height:8.6pt" o:bullet="t">
        <v:imagedata r:id="rId1" o:title="BD14792_"/>
      </v:shape>
    </w:pict>
  </w:numPicBullet>
  <w:numPicBullet w:numPicBulletId="1">
    <w:pict>
      <v:shape id="_x0000_i1027" type="#_x0000_t75" style="width:289.05pt;height:98.85pt" o:bullet="t">
        <v:imagedata r:id="rId2" o:title="下載" cropbottom="36138f" cropright="55806f"/>
      </v:shape>
    </w:pict>
  </w:numPicBullet>
  <w:abstractNum w:abstractNumId="0" w15:restartNumberingAfterBreak="0">
    <w:nsid w:val="15B15C65"/>
    <w:multiLevelType w:val="hybridMultilevel"/>
    <w:tmpl w:val="BB7CFCB2"/>
    <w:lvl w:ilvl="0" w:tplc="F2A42FD0">
      <w:start w:val="1"/>
      <w:numFmt w:val="decimal"/>
      <w:lvlText w:val="%1."/>
      <w:lvlJc w:val="left"/>
      <w:pPr>
        <w:ind w:left="643" w:hanging="360"/>
      </w:pPr>
      <w:rPr>
        <w:rFonts w:hint="default"/>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16C82E38"/>
    <w:multiLevelType w:val="hybridMultilevel"/>
    <w:tmpl w:val="9B30046C"/>
    <w:lvl w:ilvl="0" w:tplc="BDAAB51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212A7DA7"/>
    <w:multiLevelType w:val="hybridMultilevel"/>
    <w:tmpl w:val="E5B60A7C"/>
    <w:lvl w:ilvl="0" w:tplc="9DBA9882">
      <w:start w:val="1"/>
      <w:numFmt w:val="bullet"/>
      <w:lvlText w:val=""/>
      <w:lvlPicBulletId w:val="0"/>
      <w:lvlJc w:val="left"/>
      <w:pPr>
        <w:ind w:left="480" w:hanging="480"/>
      </w:pPr>
      <w:rPr>
        <w:rFonts w:ascii="Symbol" w:hAnsi="Symbol" w:hint="default"/>
        <w:color w:val="auto"/>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EDE30CE"/>
    <w:multiLevelType w:val="hybridMultilevel"/>
    <w:tmpl w:val="E5B84308"/>
    <w:lvl w:ilvl="0" w:tplc="0B041A78">
      <w:start w:val="1"/>
      <w:numFmt w:val="decimal"/>
      <w:lvlText w:val="%1."/>
      <w:lvlJc w:val="left"/>
      <w:pPr>
        <w:ind w:left="720" w:hanging="360"/>
      </w:pPr>
      <w:rPr>
        <w:rFonts w:ascii="新細明體" w:eastAsia="新細明體" w:hAnsi="新細明體"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57D3812"/>
    <w:multiLevelType w:val="hybridMultilevel"/>
    <w:tmpl w:val="DE445BCE"/>
    <w:lvl w:ilvl="0" w:tplc="78C453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033E27"/>
    <w:multiLevelType w:val="hybridMultilevel"/>
    <w:tmpl w:val="19841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0203B0"/>
    <w:multiLevelType w:val="hybridMultilevel"/>
    <w:tmpl w:val="DF3C986C"/>
    <w:lvl w:ilvl="0" w:tplc="BDC6F57A">
      <w:start w:val="1"/>
      <w:numFmt w:val="decimal"/>
      <w:lvlText w:val="%1."/>
      <w:lvlJc w:val="left"/>
      <w:pPr>
        <w:ind w:left="644" w:hanging="360"/>
      </w:pPr>
      <w:rPr>
        <w:rFonts w:hint="default"/>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51A85BB1"/>
    <w:multiLevelType w:val="hybridMultilevel"/>
    <w:tmpl w:val="9B92D3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460CC0"/>
    <w:multiLevelType w:val="hybridMultilevel"/>
    <w:tmpl w:val="32705C90"/>
    <w:lvl w:ilvl="0" w:tplc="2B388EE4">
      <w:start w:val="1"/>
      <w:numFmt w:val="bullet"/>
      <w:lvlText w:val=""/>
      <w:lvlPicBulletId w:val="0"/>
      <w:lvlJc w:val="left"/>
      <w:pPr>
        <w:ind w:left="480" w:hanging="480"/>
      </w:pPr>
      <w:rPr>
        <w:rFonts w:ascii="Symbol" w:hAnsi="Symbol" w:hint="default"/>
        <w:color w:val="auto"/>
        <w:sz w:val="28"/>
      </w:rPr>
    </w:lvl>
    <w:lvl w:ilvl="1" w:tplc="80188168">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D5B26A4"/>
    <w:multiLevelType w:val="hybridMultilevel"/>
    <w:tmpl w:val="26563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E663E4F"/>
    <w:multiLevelType w:val="hybridMultilevel"/>
    <w:tmpl w:val="398655C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2E2352D"/>
    <w:multiLevelType w:val="hybridMultilevel"/>
    <w:tmpl w:val="F7E83AD4"/>
    <w:lvl w:ilvl="0" w:tplc="3A0C30A6">
      <w:start w:val="1"/>
      <w:numFmt w:val="decimal"/>
      <w:lvlText w:val="%1."/>
      <w:lvlJc w:val="left"/>
      <w:pPr>
        <w:ind w:left="1035" w:hanging="5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55823CB"/>
    <w:multiLevelType w:val="hybridMultilevel"/>
    <w:tmpl w:val="CCB84ADE"/>
    <w:lvl w:ilvl="0" w:tplc="0409000F">
      <w:start w:val="1"/>
      <w:numFmt w:val="decimal"/>
      <w:lvlText w:val="%1."/>
      <w:lvlJc w:val="left"/>
      <w:pPr>
        <w:ind w:left="763" w:hanging="480"/>
      </w:pPr>
      <w:rPr>
        <w:rFonts w:hint="default"/>
        <w:b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6FDA5EC2"/>
    <w:multiLevelType w:val="hybridMultilevel"/>
    <w:tmpl w:val="4D2870FA"/>
    <w:lvl w:ilvl="0" w:tplc="9E7A2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1A1187"/>
    <w:multiLevelType w:val="hybridMultilevel"/>
    <w:tmpl w:val="77BE1762"/>
    <w:lvl w:ilvl="0" w:tplc="04090009">
      <w:start w:val="1"/>
      <w:numFmt w:val="bullet"/>
      <w:pStyle w:val="a"/>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66E1AF3"/>
    <w:multiLevelType w:val="hybridMultilevel"/>
    <w:tmpl w:val="BFF6B6CE"/>
    <w:lvl w:ilvl="0" w:tplc="999A0D9C">
      <w:start w:val="1"/>
      <w:numFmt w:val="decimal"/>
      <w:lvlText w:val="%1."/>
      <w:lvlJc w:val="left"/>
      <w:pPr>
        <w:ind w:left="763" w:hanging="480"/>
      </w:pPr>
      <w:rPr>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7C412F76"/>
    <w:multiLevelType w:val="hybridMultilevel"/>
    <w:tmpl w:val="2D6E1D22"/>
    <w:lvl w:ilvl="0" w:tplc="0409000F">
      <w:start w:val="1"/>
      <w:numFmt w:val="decimal"/>
      <w:lvlText w:val="%1."/>
      <w:lvlJc w:val="left"/>
      <w:pPr>
        <w:ind w:left="763" w:hanging="480"/>
      </w:pPr>
      <w:rPr>
        <w:rFonts w:hint="default"/>
        <w:b w:val="0"/>
        <w:sz w:val="24"/>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2119983207">
    <w:abstractNumId w:val="14"/>
  </w:num>
  <w:num w:numId="2" w16cid:durableId="686178187">
    <w:abstractNumId w:val="6"/>
  </w:num>
  <w:num w:numId="3" w16cid:durableId="1927883264">
    <w:abstractNumId w:val="2"/>
  </w:num>
  <w:num w:numId="4" w16cid:durableId="1959099600">
    <w:abstractNumId w:val="8"/>
  </w:num>
  <w:num w:numId="5" w16cid:durableId="423232350">
    <w:abstractNumId w:val="15"/>
  </w:num>
  <w:num w:numId="6" w16cid:durableId="1697121399">
    <w:abstractNumId w:val="3"/>
  </w:num>
  <w:num w:numId="7" w16cid:durableId="69348463">
    <w:abstractNumId w:val="12"/>
  </w:num>
  <w:num w:numId="8" w16cid:durableId="1603298487">
    <w:abstractNumId w:val="0"/>
  </w:num>
  <w:num w:numId="9" w16cid:durableId="123237674">
    <w:abstractNumId w:val="13"/>
  </w:num>
  <w:num w:numId="10" w16cid:durableId="437219753">
    <w:abstractNumId w:val="16"/>
  </w:num>
  <w:num w:numId="11" w16cid:durableId="847258421">
    <w:abstractNumId w:val="10"/>
  </w:num>
  <w:num w:numId="12" w16cid:durableId="1397120078">
    <w:abstractNumId w:val="11"/>
  </w:num>
  <w:num w:numId="13" w16cid:durableId="1619143608">
    <w:abstractNumId w:val="1"/>
  </w:num>
  <w:num w:numId="14" w16cid:durableId="1953390865">
    <w:abstractNumId w:val="7"/>
  </w:num>
  <w:num w:numId="15" w16cid:durableId="323709301">
    <w:abstractNumId w:val="9"/>
  </w:num>
  <w:num w:numId="16" w16cid:durableId="876622919">
    <w:abstractNumId w:val="5"/>
  </w:num>
  <w:num w:numId="17" w16cid:durableId="105801688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D4"/>
    <w:rsid w:val="000015BD"/>
    <w:rsid w:val="000016E0"/>
    <w:rsid w:val="000016E6"/>
    <w:rsid w:val="00004B9C"/>
    <w:rsid w:val="00005F7A"/>
    <w:rsid w:val="0000649F"/>
    <w:rsid w:val="00007CB7"/>
    <w:rsid w:val="00012110"/>
    <w:rsid w:val="0001586C"/>
    <w:rsid w:val="0001596C"/>
    <w:rsid w:val="000160A0"/>
    <w:rsid w:val="0001666E"/>
    <w:rsid w:val="00017CAC"/>
    <w:rsid w:val="00024052"/>
    <w:rsid w:val="00024A07"/>
    <w:rsid w:val="00030DC3"/>
    <w:rsid w:val="00031B61"/>
    <w:rsid w:val="00032F7A"/>
    <w:rsid w:val="000367AB"/>
    <w:rsid w:val="00036979"/>
    <w:rsid w:val="000374F7"/>
    <w:rsid w:val="000416AB"/>
    <w:rsid w:val="00044904"/>
    <w:rsid w:val="00044E4D"/>
    <w:rsid w:val="00044EDA"/>
    <w:rsid w:val="00045D2F"/>
    <w:rsid w:val="00046C8C"/>
    <w:rsid w:val="00050317"/>
    <w:rsid w:val="00054B2B"/>
    <w:rsid w:val="00055595"/>
    <w:rsid w:val="000564BC"/>
    <w:rsid w:val="00057292"/>
    <w:rsid w:val="00061082"/>
    <w:rsid w:val="00061A51"/>
    <w:rsid w:val="000634A4"/>
    <w:rsid w:val="00064199"/>
    <w:rsid w:val="000647F2"/>
    <w:rsid w:val="00066988"/>
    <w:rsid w:val="0006698A"/>
    <w:rsid w:val="000679DC"/>
    <w:rsid w:val="00067A89"/>
    <w:rsid w:val="0007111B"/>
    <w:rsid w:val="000734A9"/>
    <w:rsid w:val="00073FCE"/>
    <w:rsid w:val="00075826"/>
    <w:rsid w:val="00075DFB"/>
    <w:rsid w:val="00076D68"/>
    <w:rsid w:val="00084367"/>
    <w:rsid w:val="000858A2"/>
    <w:rsid w:val="00086D43"/>
    <w:rsid w:val="00093D74"/>
    <w:rsid w:val="00094847"/>
    <w:rsid w:val="00097A05"/>
    <w:rsid w:val="000A0056"/>
    <w:rsid w:val="000A2001"/>
    <w:rsid w:val="000A236E"/>
    <w:rsid w:val="000A3095"/>
    <w:rsid w:val="000A32F4"/>
    <w:rsid w:val="000A365A"/>
    <w:rsid w:val="000A36BC"/>
    <w:rsid w:val="000A695C"/>
    <w:rsid w:val="000B0648"/>
    <w:rsid w:val="000B1624"/>
    <w:rsid w:val="000B2C2E"/>
    <w:rsid w:val="000B3306"/>
    <w:rsid w:val="000B37C2"/>
    <w:rsid w:val="000B3E9E"/>
    <w:rsid w:val="000B4044"/>
    <w:rsid w:val="000B4507"/>
    <w:rsid w:val="000B53C7"/>
    <w:rsid w:val="000B607D"/>
    <w:rsid w:val="000B6DB1"/>
    <w:rsid w:val="000B73A8"/>
    <w:rsid w:val="000C0A55"/>
    <w:rsid w:val="000C0E0E"/>
    <w:rsid w:val="000C7543"/>
    <w:rsid w:val="000D107B"/>
    <w:rsid w:val="000D25A9"/>
    <w:rsid w:val="000D50DA"/>
    <w:rsid w:val="000D5669"/>
    <w:rsid w:val="000D68F4"/>
    <w:rsid w:val="000E1CD0"/>
    <w:rsid w:val="000E3E8E"/>
    <w:rsid w:val="000E4494"/>
    <w:rsid w:val="000E6D40"/>
    <w:rsid w:val="000F0856"/>
    <w:rsid w:val="000F174B"/>
    <w:rsid w:val="000F6E45"/>
    <w:rsid w:val="000F724B"/>
    <w:rsid w:val="00101407"/>
    <w:rsid w:val="00103C43"/>
    <w:rsid w:val="00104622"/>
    <w:rsid w:val="0010493B"/>
    <w:rsid w:val="00106D9D"/>
    <w:rsid w:val="001074B0"/>
    <w:rsid w:val="00112D66"/>
    <w:rsid w:val="00114551"/>
    <w:rsid w:val="001163FC"/>
    <w:rsid w:val="00117A54"/>
    <w:rsid w:val="00123932"/>
    <w:rsid w:val="00124848"/>
    <w:rsid w:val="001258FC"/>
    <w:rsid w:val="0013084E"/>
    <w:rsid w:val="00134D13"/>
    <w:rsid w:val="00134E3B"/>
    <w:rsid w:val="0013530E"/>
    <w:rsid w:val="001359A2"/>
    <w:rsid w:val="00135D6E"/>
    <w:rsid w:val="00137603"/>
    <w:rsid w:val="00140D2E"/>
    <w:rsid w:val="00142882"/>
    <w:rsid w:val="00144F76"/>
    <w:rsid w:val="00146233"/>
    <w:rsid w:val="001507AA"/>
    <w:rsid w:val="001546CD"/>
    <w:rsid w:val="00154A79"/>
    <w:rsid w:val="00155252"/>
    <w:rsid w:val="00157C11"/>
    <w:rsid w:val="0016225C"/>
    <w:rsid w:val="00162839"/>
    <w:rsid w:val="00162F57"/>
    <w:rsid w:val="00165E10"/>
    <w:rsid w:val="001765B4"/>
    <w:rsid w:val="0017684C"/>
    <w:rsid w:val="00176CB0"/>
    <w:rsid w:val="00181D9D"/>
    <w:rsid w:val="00182B8C"/>
    <w:rsid w:val="0019098C"/>
    <w:rsid w:val="001925F7"/>
    <w:rsid w:val="001939F6"/>
    <w:rsid w:val="00194C46"/>
    <w:rsid w:val="001959A2"/>
    <w:rsid w:val="001968D7"/>
    <w:rsid w:val="001A044B"/>
    <w:rsid w:val="001A0C67"/>
    <w:rsid w:val="001A6DE0"/>
    <w:rsid w:val="001B4BA1"/>
    <w:rsid w:val="001B4E5E"/>
    <w:rsid w:val="001B7357"/>
    <w:rsid w:val="001C1861"/>
    <w:rsid w:val="001C3FD4"/>
    <w:rsid w:val="001C4F0F"/>
    <w:rsid w:val="001D1F00"/>
    <w:rsid w:val="001D28AE"/>
    <w:rsid w:val="001D2FD0"/>
    <w:rsid w:val="001D361B"/>
    <w:rsid w:val="001D4BF8"/>
    <w:rsid w:val="001D4CEC"/>
    <w:rsid w:val="001D685F"/>
    <w:rsid w:val="001D6954"/>
    <w:rsid w:val="001E28F4"/>
    <w:rsid w:val="001E2E8F"/>
    <w:rsid w:val="001E4DCC"/>
    <w:rsid w:val="001E5951"/>
    <w:rsid w:val="001E5B3C"/>
    <w:rsid w:val="001E78B7"/>
    <w:rsid w:val="001F10F9"/>
    <w:rsid w:val="001F3517"/>
    <w:rsid w:val="001F427C"/>
    <w:rsid w:val="001F6A03"/>
    <w:rsid w:val="00200018"/>
    <w:rsid w:val="0020154F"/>
    <w:rsid w:val="00201A8B"/>
    <w:rsid w:val="00202E48"/>
    <w:rsid w:val="002043F1"/>
    <w:rsid w:val="002058C1"/>
    <w:rsid w:val="0020783A"/>
    <w:rsid w:val="002078C2"/>
    <w:rsid w:val="00211BCA"/>
    <w:rsid w:val="00212BFF"/>
    <w:rsid w:val="002135B2"/>
    <w:rsid w:val="00214DBD"/>
    <w:rsid w:val="00217225"/>
    <w:rsid w:val="00220792"/>
    <w:rsid w:val="002243AA"/>
    <w:rsid w:val="002258EC"/>
    <w:rsid w:val="00227101"/>
    <w:rsid w:val="002276BE"/>
    <w:rsid w:val="0022794B"/>
    <w:rsid w:val="002307D5"/>
    <w:rsid w:val="00230C9F"/>
    <w:rsid w:val="00231A32"/>
    <w:rsid w:val="00231A9A"/>
    <w:rsid w:val="00233300"/>
    <w:rsid w:val="002411BC"/>
    <w:rsid w:val="002418E4"/>
    <w:rsid w:val="002441B3"/>
    <w:rsid w:val="00245019"/>
    <w:rsid w:val="002478B1"/>
    <w:rsid w:val="0025030C"/>
    <w:rsid w:val="00251F25"/>
    <w:rsid w:val="00252BB3"/>
    <w:rsid w:val="002534F8"/>
    <w:rsid w:val="00254944"/>
    <w:rsid w:val="0026034E"/>
    <w:rsid w:val="00260D7E"/>
    <w:rsid w:val="00261777"/>
    <w:rsid w:val="002637CF"/>
    <w:rsid w:val="00263D2B"/>
    <w:rsid w:val="00264B98"/>
    <w:rsid w:val="0026616D"/>
    <w:rsid w:val="002662D1"/>
    <w:rsid w:val="002678A5"/>
    <w:rsid w:val="0027062B"/>
    <w:rsid w:val="00271B8C"/>
    <w:rsid w:val="00272B9C"/>
    <w:rsid w:val="00272E98"/>
    <w:rsid w:val="002731AF"/>
    <w:rsid w:val="002731D0"/>
    <w:rsid w:val="00273CE9"/>
    <w:rsid w:val="002740E4"/>
    <w:rsid w:val="002751CF"/>
    <w:rsid w:val="00277100"/>
    <w:rsid w:val="002805B0"/>
    <w:rsid w:val="00283D90"/>
    <w:rsid w:val="0028419F"/>
    <w:rsid w:val="002900A0"/>
    <w:rsid w:val="00292310"/>
    <w:rsid w:val="00292EE3"/>
    <w:rsid w:val="00293781"/>
    <w:rsid w:val="002952A1"/>
    <w:rsid w:val="00296CF9"/>
    <w:rsid w:val="002A096A"/>
    <w:rsid w:val="002A24D1"/>
    <w:rsid w:val="002A5706"/>
    <w:rsid w:val="002A7776"/>
    <w:rsid w:val="002B0A3C"/>
    <w:rsid w:val="002B6532"/>
    <w:rsid w:val="002B6A54"/>
    <w:rsid w:val="002C1B47"/>
    <w:rsid w:val="002D4F77"/>
    <w:rsid w:val="002D688B"/>
    <w:rsid w:val="002D71F9"/>
    <w:rsid w:val="002D7559"/>
    <w:rsid w:val="002D7E9C"/>
    <w:rsid w:val="002E13A0"/>
    <w:rsid w:val="002E222C"/>
    <w:rsid w:val="002E4C23"/>
    <w:rsid w:val="002E5CEB"/>
    <w:rsid w:val="002E6B93"/>
    <w:rsid w:val="002E6E4E"/>
    <w:rsid w:val="002E6E93"/>
    <w:rsid w:val="002F098D"/>
    <w:rsid w:val="002F0BCD"/>
    <w:rsid w:val="002F253A"/>
    <w:rsid w:val="002F70EB"/>
    <w:rsid w:val="002F7499"/>
    <w:rsid w:val="002F7541"/>
    <w:rsid w:val="002F79E5"/>
    <w:rsid w:val="002F7D53"/>
    <w:rsid w:val="003006B5"/>
    <w:rsid w:val="0030183E"/>
    <w:rsid w:val="003018B2"/>
    <w:rsid w:val="00302BB8"/>
    <w:rsid w:val="00304CA2"/>
    <w:rsid w:val="003072EA"/>
    <w:rsid w:val="00307B9B"/>
    <w:rsid w:val="0031512D"/>
    <w:rsid w:val="003170E5"/>
    <w:rsid w:val="00317795"/>
    <w:rsid w:val="00320000"/>
    <w:rsid w:val="00320690"/>
    <w:rsid w:val="00321DFD"/>
    <w:rsid w:val="00322EB1"/>
    <w:rsid w:val="0032791D"/>
    <w:rsid w:val="00327B84"/>
    <w:rsid w:val="00330A7F"/>
    <w:rsid w:val="003312D6"/>
    <w:rsid w:val="00334478"/>
    <w:rsid w:val="00335F19"/>
    <w:rsid w:val="0033657C"/>
    <w:rsid w:val="00336D9F"/>
    <w:rsid w:val="003414D3"/>
    <w:rsid w:val="00341A25"/>
    <w:rsid w:val="00342302"/>
    <w:rsid w:val="00343393"/>
    <w:rsid w:val="003469EB"/>
    <w:rsid w:val="00347850"/>
    <w:rsid w:val="00347DCB"/>
    <w:rsid w:val="00351B57"/>
    <w:rsid w:val="0036548C"/>
    <w:rsid w:val="00367218"/>
    <w:rsid w:val="003722B1"/>
    <w:rsid w:val="00372D1C"/>
    <w:rsid w:val="00373E64"/>
    <w:rsid w:val="003743D7"/>
    <w:rsid w:val="00374B9C"/>
    <w:rsid w:val="00377949"/>
    <w:rsid w:val="003815DD"/>
    <w:rsid w:val="00381883"/>
    <w:rsid w:val="00381E90"/>
    <w:rsid w:val="0038522A"/>
    <w:rsid w:val="00385C4D"/>
    <w:rsid w:val="00390FF1"/>
    <w:rsid w:val="00391A31"/>
    <w:rsid w:val="00395028"/>
    <w:rsid w:val="0039691A"/>
    <w:rsid w:val="003A0345"/>
    <w:rsid w:val="003A1DF8"/>
    <w:rsid w:val="003B17B6"/>
    <w:rsid w:val="003C031B"/>
    <w:rsid w:val="003C0349"/>
    <w:rsid w:val="003C1C08"/>
    <w:rsid w:val="003C3E6C"/>
    <w:rsid w:val="003C5D2A"/>
    <w:rsid w:val="003C7DAB"/>
    <w:rsid w:val="003D2D8D"/>
    <w:rsid w:val="003D303F"/>
    <w:rsid w:val="003D3B67"/>
    <w:rsid w:val="003D3C6D"/>
    <w:rsid w:val="003D459D"/>
    <w:rsid w:val="003D6216"/>
    <w:rsid w:val="003E18CB"/>
    <w:rsid w:val="003E1D61"/>
    <w:rsid w:val="003E3025"/>
    <w:rsid w:val="003E4096"/>
    <w:rsid w:val="003F0094"/>
    <w:rsid w:val="003F0615"/>
    <w:rsid w:val="003F1ECE"/>
    <w:rsid w:val="003F23CE"/>
    <w:rsid w:val="003F3045"/>
    <w:rsid w:val="003F7D55"/>
    <w:rsid w:val="003F7D74"/>
    <w:rsid w:val="00401A4C"/>
    <w:rsid w:val="00403CC9"/>
    <w:rsid w:val="00404368"/>
    <w:rsid w:val="00405926"/>
    <w:rsid w:val="0040594D"/>
    <w:rsid w:val="00407D42"/>
    <w:rsid w:val="0041093A"/>
    <w:rsid w:val="00411881"/>
    <w:rsid w:val="00411EA3"/>
    <w:rsid w:val="00413B98"/>
    <w:rsid w:val="0041401E"/>
    <w:rsid w:val="00420499"/>
    <w:rsid w:val="0042283E"/>
    <w:rsid w:val="00424846"/>
    <w:rsid w:val="00432941"/>
    <w:rsid w:val="0043354D"/>
    <w:rsid w:val="00433AB2"/>
    <w:rsid w:val="00436DA8"/>
    <w:rsid w:val="00440277"/>
    <w:rsid w:val="004403C3"/>
    <w:rsid w:val="00446461"/>
    <w:rsid w:val="004471C4"/>
    <w:rsid w:val="00447E63"/>
    <w:rsid w:val="00447EB1"/>
    <w:rsid w:val="00450ADD"/>
    <w:rsid w:val="00451B52"/>
    <w:rsid w:val="00452C4F"/>
    <w:rsid w:val="00455138"/>
    <w:rsid w:val="004600DF"/>
    <w:rsid w:val="0046102D"/>
    <w:rsid w:val="004612FA"/>
    <w:rsid w:val="0046212E"/>
    <w:rsid w:val="00462950"/>
    <w:rsid w:val="004658B1"/>
    <w:rsid w:val="004665AD"/>
    <w:rsid w:val="00466687"/>
    <w:rsid w:val="00466DFD"/>
    <w:rsid w:val="004671E8"/>
    <w:rsid w:val="004737E4"/>
    <w:rsid w:val="004753A8"/>
    <w:rsid w:val="0047657B"/>
    <w:rsid w:val="0047772B"/>
    <w:rsid w:val="0048146D"/>
    <w:rsid w:val="00483735"/>
    <w:rsid w:val="004841CA"/>
    <w:rsid w:val="00486432"/>
    <w:rsid w:val="00487727"/>
    <w:rsid w:val="00495A9E"/>
    <w:rsid w:val="0049606E"/>
    <w:rsid w:val="004A01EB"/>
    <w:rsid w:val="004A1D33"/>
    <w:rsid w:val="004B1377"/>
    <w:rsid w:val="004B1B9A"/>
    <w:rsid w:val="004B3389"/>
    <w:rsid w:val="004C1C2D"/>
    <w:rsid w:val="004C2274"/>
    <w:rsid w:val="004C2922"/>
    <w:rsid w:val="004C5212"/>
    <w:rsid w:val="004C7249"/>
    <w:rsid w:val="004C7A29"/>
    <w:rsid w:val="004C7B6D"/>
    <w:rsid w:val="004D0213"/>
    <w:rsid w:val="004D1A14"/>
    <w:rsid w:val="004D28AB"/>
    <w:rsid w:val="004D50A3"/>
    <w:rsid w:val="004D624D"/>
    <w:rsid w:val="004D6D40"/>
    <w:rsid w:val="004E1071"/>
    <w:rsid w:val="004E271A"/>
    <w:rsid w:val="004E272A"/>
    <w:rsid w:val="004E663E"/>
    <w:rsid w:val="004E682F"/>
    <w:rsid w:val="004E6AB4"/>
    <w:rsid w:val="004F0283"/>
    <w:rsid w:val="004F4C8D"/>
    <w:rsid w:val="004F567C"/>
    <w:rsid w:val="004F63F1"/>
    <w:rsid w:val="004F6B96"/>
    <w:rsid w:val="00500F6C"/>
    <w:rsid w:val="005044AE"/>
    <w:rsid w:val="0050454B"/>
    <w:rsid w:val="00510833"/>
    <w:rsid w:val="00511189"/>
    <w:rsid w:val="005111B7"/>
    <w:rsid w:val="00513374"/>
    <w:rsid w:val="00516B39"/>
    <w:rsid w:val="00521668"/>
    <w:rsid w:val="00526649"/>
    <w:rsid w:val="005269AE"/>
    <w:rsid w:val="00530F72"/>
    <w:rsid w:val="00532779"/>
    <w:rsid w:val="005331B1"/>
    <w:rsid w:val="00533D4F"/>
    <w:rsid w:val="00533D61"/>
    <w:rsid w:val="00534EEA"/>
    <w:rsid w:val="00541141"/>
    <w:rsid w:val="005438C4"/>
    <w:rsid w:val="00546BBD"/>
    <w:rsid w:val="0055063B"/>
    <w:rsid w:val="00551F85"/>
    <w:rsid w:val="00552111"/>
    <w:rsid w:val="005525EB"/>
    <w:rsid w:val="00552AC9"/>
    <w:rsid w:val="0055729A"/>
    <w:rsid w:val="005602C2"/>
    <w:rsid w:val="005603A5"/>
    <w:rsid w:val="005609C1"/>
    <w:rsid w:val="00563D10"/>
    <w:rsid w:val="00566872"/>
    <w:rsid w:val="005700A8"/>
    <w:rsid w:val="00572D9E"/>
    <w:rsid w:val="005732DB"/>
    <w:rsid w:val="00580212"/>
    <w:rsid w:val="00580DC5"/>
    <w:rsid w:val="005837A1"/>
    <w:rsid w:val="00583F24"/>
    <w:rsid w:val="00585FA6"/>
    <w:rsid w:val="0058688E"/>
    <w:rsid w:val="005874FB"/>
    <w:rsid w:val="005904F7"/>
    <w:rsid w:val="00592A2D"/>
    <w:rsid w:val="00592CB9"/>
    <w:rsid w:val="00592E89"/>
    <w:rsid w:val="00593732"/>
    <w:rsid w:val="00595AAA"/>
    <w:rsid w:val="0059707D"/>
    <w:rsid w:val="005A3058"/>
    <w:rsid w:val="005A4778"/>
    <w:rsid w:val="005A486B"/>
    <w:rsid w:val="005A4E17"/>
    <w:rsid w:val="005B0399"/>
    <w:rsid w:val="005B18F0"/>
    <w:rsid w:val="005B1E59"/>
    <w:rsid w:val="005B376F"/>
    <w:rsid w:val="005B4A33"/>
    <w:rsid w:val="005B4D68"/>
    <w:rsid w:val="005B527C"/>
    <w:rsid w:val="005B6804"/>
    <w:rsid w:val="005B69F0"/>
    <w:rsid w:val="005B6C38"/>
    <w:rsid w:val="005C1E7B"/>
    <w:rsid w:val="005C2385"/>
    <w:rsid w:val="005C5195"/>
    <w:rsid w:val="005D0986"/>
    <w:rsid w:val="005D1520"/>
    <w:rsid w:val="005D1AF3"/>
    <w:rsid w:val="005D27B7"/>
    <w:rsid w:val="005D2895"/>
    <w:rsid w:val="005D30BA"/>
    <w:rsid w:val="005D50B9"/>
    <w:rsid w:val="005D56F2"/>
    <w:rsid w:val="005D62F7"/>
    <w:rsid w:val="005D63C6"/>
    <w:rsid w:val="005D68C0"/>
    <w:rsid w:val="005D768B"/>
    <w:rsid w:val="005E314B"/>
    <w:rsid w:val="005E3E7D"/>
    <w:rsid w:val="005E405C"/>
    <w:rsid w:val="005E42AD"/>
    <w:rsid w:val="005E4443"/>
    <w:rsid w:val="005E4C72"/>
    <w:rsid w:val="005E551F"/>
    <w:rsid w:val="005E69F6"/>
    <w:rsid w:val="005E700A"/>
    <w:rsid w:val="005F1207"/>
    <w:rsid w:val="005F2B44"/>
    <w:rsid w:val="005F4031"/>
    <w:rsid w:val="005F7CF9"/>
    <w:rsid w:val="006017B7"/>
    <w:rsid w:val="00601BCF"/>
    <w:rsid w:val="00602755"/>
    <w:rsid w:val="00604625"/>
    <w:rsid w:val="0061365C"/>
    <w:rsid w:val="00613C84"/>
    <w:rsid w:val="0061791D"/>
    <w:rsid w:val="00617FAE"/>
    <w:rsid w:val="00620F85"/>
    <w:rsid w:val="00622E8C"/>
    <w:rsid w:val="00623698"/>
    <w:rsid w:val="00625B90"/>
    <w:rsid w:val="00626DB9"/>
    <w:rsid w:val="0063096F"/>
    <w:rsid w:val="006312FB"/>
    <w:rsid w:val="00632B40"/>
    <w:rsid w:val="0063453D"/>
    <w:rsid w:val="00635C6F"/>
    <w:rsid w:val="0064152E"/>
    <w:rsid w:val="006446ED"/>
    <w:rsid w:val="0064484D"/>
    <w:rsid w:val="00645BB5"/>
    <w:rsid w:val="00646010"/>
    <w:rsid w:val="00646F5E"/>
    <w:rsid w:val="00652C8D"/>
    <w:rsid w:val="006536FE"/>
    <w:rsid w:val="006561F6"/>
    <w:rsid w:val="00660BAE"/>
    <w:rsid w:val="00663A3A"/>
    <w:rsid w:val="006664CF"/>
    <w:rsid w:val="006669B6"/>
    <w:rsid w:val="00667DAB"/>
    <w:rsid w:val="00671ED1"/>
    <w:rsid w:val="00673E00"/>
    <w:rsid w:val="00676CBC"/>
    <w:rsid w:val="006824A5"/>
    <w:rsid w:val="006832C9"/>
    <w:rsid w:val="0068345E"/>
    <w:rsid w:val="006836DC"/>
    <w:rsid w:val="00686072"/>
    <w:rsid w:val="0068690C"/>
    <w:rsid w:val="00690CD1"/>
    <w:rsid w:val="00695183"/>
    <w:rsid w:val="006A0C25"/>
    <w:rsid w:val="006A3EDE"/>
    <w:rsid w:val="006A4AAD"/>
    <w:rsid w:val="006A6B44"/>
    <w:rsid w:val="006B3C2F"/>
    <w:rsid w:val="006B50F4"/>
    <w:rsid w:val="006B6A7E"/>
    <w:rsid w:val="006B741C"/>
    <w:rsid w:val="006C18B4"/>
    <w:rsid w:val="006C3EEE"/>
    <w:rsid w:val="006C5107"/>
    <w:rsid w:val="006C7B63"/>
    <w:rsid w:val="006D016F"/>
    <w:rsid w:val="006D54B1"/>
    <w:rsid w:val="006D560C"/>
    <w:rsid w:val="006D59AD"/>
    <w:rsid w:val="006E2625"/>
    <w:rsid w:val="006E337C"/>
    <w:rsid w:val="006E5812"/>
    <w:rsid w:val="006E683B"/>
    <w:rsid w:val="006E6D6B"/>
    <w:rsid w:val="006E7756"/>
    <w:rsid w:val="006F3FBF"/>
    <w:rsid w:val="006F4BB7"/>
    <w:rsid w:val="006F589C"/>
    <w:rsid w:val="006F74C1"/>
    <w:rsid w:val="006F79F4"/>
    <w:rsid w:val="00700A27"/>
    <w:rsid w:val="00701FB7"/>
    <w:rsid w:val="0070266B"/>
    <w:rsid w:val="007039F6"/>
    <w:rsid w:val="0070494D"/>
    <w:rsid w:val="00704993"/>
    <w:rsid w:val="007100F2"/>
    <w:rsid w:val="00711EE4"/>
    <w:rsid w:val="00712665"/>
    <w:rsid w:val="007127E8"/>
    <w:rsid w:val="007136D1"/>
    <w:rsid w:val="00714491"/>
    <w:rsid w:val="00722102"/>
    <w:rsid w:val="007221B0"/>
    <w:rsid w:val="00727F09"/>
    <w:rsid w:val="007300A7"/>
    <w:rsid w:val="00730682"/>
    <w:rsid w:val="0073712B"/>
    <w:rsid w:val="007421B3"/>
    <w:rsid w:val="00742B2C"/>
    <w:rsid w:val="00742F1E"/>
    <w:rsid w:val="00743FC2"/>
    <w:rsid w:val="00744A57"/>
    <w:rsid w:val="00745503"/>
    <w:rsid w:val="007459C9"/>
    <w:rsid w:val="00746B2D"/>
    <w:rsid w:val="007506B7"/>
    <w:rsid w:val="00752AD2"/>
    <w:rsid w:val="007548B9"/>
    <w:rsid w:val="00763989"/>
    <w:rsid w:val="00764D6B"/>
    <w:rsid w:val="007702ED"/>
    <w:rsid w:val="00772E75"/>
    <w:rsid w:val="007731C1"/>
    <w:rsid w:val="00773738"/>
    <w:rsid w:val="0077565E"/>
    <w:rsid w:val="007769FD"/>
    <w:rsid w:val="00783F0D"/>
    <w:rsid w:val="0078442B"/>
    <w:rsid w:val="00785D9D"/>
    <w:rsid w:val="00787843"/>
    <w:rsid w:val="0079224C"/>
    <w:rsid w:val="00793657"/>
    <w:rsid w:val="00794AE8"/>
    <w:rsid w:val="00795488"/>
    <w:rsid w:val="007970ED"/>
    <w:rsid w:val="0079742A"/>
    <w:rsid w:val="007977F7"/>
    <w:rsid w:val="007A1729"/>
    <w:rsid w:val="007A1941"/>
    <w:rsid w:val="007A344A"/>
    <w:rsid w:val="007A6B11"/>
    <w:rsid w:val="007A7C80"/>
    <w:rsid w:val="007B1524"/>
    <w:rsid w:val="007B306D"/>
    <w:rsid w:val="007B31D3"/>
    <w:rsid w:val="007B550D"/>
    <w:rsid w:val="007B57D5"/>
    <w:rsid w:val="007B64DA"/>
    <w:rsid w:val="007B6EC0"/>
    <w:rsid w:val="007B75BE"/>
    <w:rsid w:val="007C1C78"/>
    <w:rsid w:val="007C25CB"/>
    <w:rsid w:val="007C28D8"/>
    <w:rsid w:val="007C2F9F"/>
    <w:rsid w:val="007C55E7"/>
    <w:rsid w:val="007C6FA4"/>
    <w:rsid w:val="007D2B72"/>
    <w:rsid w:val="007D4728"/>
    <w:rsid w:val="007D76C2"/>
    <w:rsid w:val="007E06EC"/>
    <w:rsid w:val="007E269A"/>
    <w:rsid w:val="007E299B"/>
    <w:rsid w:val="007E3547"/>
    <w:rsid w:val="007E56B9"/>
    <w:rsid w:val="007F04B6"/>
    <w:rsid w:val="007F1E27"/>
    <w:rsid w:val="007F581B"/>
    <w:rsid w:val="007F706E"/>
    <w:rsid w:val="007F736D"/>
    <w:rsid w:val="00802516"/>
    <w:rsid w:val="00803204"/>
    <w:rsid w:val="00803474"/>
    <w:rsid w:val="0081005E"/>
    <w:rsid w:val="0081251B"/>
    <w:rsid w:val="00812D37"/>
    <w:rsid w:val="00817AA8"/>
    <w:rsid w:val="0082215D"/>
    <w:rsid w:val="008246E8"/>
    <w:rsid w:val="008253A7"/>
    <w:rsid w:val="00831557"/>
    <w:rsid w:val="0083444A"/>
    <w:rsid w:val="0083555B"/>
    <w:rsid w:val="00837D5E"/>
    <w:rsid w:val="00840766"/>
    <w:rsid w:val="00842C95"/>
    <w:rsid w:val="00844A6E"/>
    <w:rsid w:val="008450F8"/>
    <w:rsid w:val="00846C83"/>
    <w:rsid w:val="00846E5E"/>
    <w:rsid w:val="008501CE"/>
    <w:rsid w:val="008535D6"/>
    <w:rsid w:val="00853BCE"/>
    <w:rsid w:val="00854F52"/>
    <w:rsid w:val="008555AA"/>
    <w:rsid w:val="00855F47"/>
    <w:rsid w:val="00856A95"/>
    <w:rsid w:val="00857FB1"/>
    <w:rsid w:val="008614AE"/>
    <w:rsid w:val="00861C9D"/>
    <w:rsid w:val="008620E8"/>
    <w:rsid w:val="008626F8"/>
    <w:rsid w:val="00862E54"/>
    <w:rsid w:val="00866E31"/>
    <w:rsid w:val="00871D86"/>
    <w:rsid w:val="00874600"/>
    <w:rsid w:val="008756F0"/>
    <w:rsid w:val="008758C2"/>
    <w:rsid w:val="0087774E"/>
    <w:rsid w:val="00882C4E"/>
    <w:rsid w:val="008834C5"/>
    <w:rsid w:val="00883F4A"/>
    <w:rsid w:val="00883F6B"/>
    <w:rsid w:val="00884CB3"/>
    <w:rsid w:val="008853F3"/>
    <w:rsid w:val="0089064B"/>
    <w:rsid w:val="0089250D"/>
    <w:rsid w:val="00893BCF"/>
    <w:rsid w:val="008952C3"/>
    <w:rsid w:val="00897165"/>
    <w:rsid w:val="00897793"/>
    <w:rsid w:val="00897A4D"/>
    <w:rsid w:val="00897FA4"/>
    <w:rsid w:val="008A2FEF"/>
    <w:rsid w:val="008A3100"/>
    <w:rsid w:val="008A7D1D"/>
    <w:rsid w:val="008B6FE3"/>
    <w:rsid w:val="008B78AE"/>
    <w:rsid w:val="008C0FC0"/>
    <w:rsid w:val="008C154C"/>
    <w:rsid w:val="008C1618"/>
    <w:rsid w:val="008C205E"/>
    <w:rsid w:val="008C3863"/>
    <w:rsid w:val="008C3F73"/>
    <w:rsid w:val="008C5A1B"/>
    <w:rsid w:val="008C6A66"/>
    <w:rsid w:val="008C6BF5"/>
    <w:rsid w:val="008D06FF"/>
    <w:rsid w:val="008D0711"/>
    <w:rsid w:val="008D1943"/>
    <w:rsid w:val="008D3428"/>
    <w:rsid w:val="008D504F"/>
    <w:rsid w:val="008E0539"/>
    <w:rsid w:val="008E0561"/>
    <w:rsid w:val="008E4D7D"/>
    <w:rsid w:val="008E7421"/>
    <w:rsid w:val="008F7A38"/>
    <w:rsid w:val="00900AC6"/>
    <w:rsid w:val="009043EC"/>
    <w:rsid w:val="009055C2"/>
    <w:rsid w:val="009068F1"/>
    <w:rsid w:val="009109D5"/>
    <w:rsid w:val="00912DFC"/>
    <w:rsid w:val="009146A8"/>
    <w:rsid w:val="009179F7"/>
    <w:rsid w:val="00917A44"/>
    <w:rsid w:val="00922E9A"/>
    <w:rsid w:val="00924E96"/>
    <w:rsid w:val="00925235"/>
    <w:rsid w:val="0092569C"/>
    <w:rsid w:val="00927996"/>
    <w:rsid w:val="00932C99"/>
    <w:rsid w:val="009356EC"/>
    <w:rsid w:val="00935CE3"/>
    <w:rsid w:val="0093719D"/>
    <w:rsid w:val="00937269"/>
    <w:rsid w:val="00937ACE"/>
    <w:rsid w:val="00944B35"/>
    <w:rsid w:val="009508AB"/>
    <w:rsid w:val="00951F0F"/>
    <w:rsid w:val="00960CD5"/>
    <w:rsid w:val="00962ABC"/>
    <w:rsid w:val="00965422"/>
    <w:rsid w:val="00971400"/>
    <w:rsid w:val="00971AFC"/>
    <w:rsid w:val="00972A36"/>
    <w:rsid w:val="00975C88"/>
    <w:rsid w:val="009825B3"/>
    <w:rsid w:val="00982703"/>
    <w:rsid w:val="0098323E"/>
    <w:rsid w:val="009856FE"/>
    <w:rsid w:val="00991127"/>
    <w:rsid w:val="00991686"/>
    <w:rsid w:val="00993E2A"/>
    <w:rsid w:val="00994A37"/>
    <w:rsid w:val="0099757E"/>
    <w:rsid w:val="009A3015"/>
    <w:rsid w:val="009A6B44"/>
    <w:rsid w:val="009A74B4"/>
    <w:rsid w:val="009A7533"/>
    <w:rsid w:val="009B00B3"/>
    <w:rsid w:val="009B1887"/>
    <w:rsid w:val="009B2853"/>
    <w:rsid w:val="009B42D1"/>
    <w:rsid w:val="009C1441"/>
    <w:rsid w:val="009C26FF"/>
    <w:rsid w:val="009C2E4A"/>
    <w:rsid w:val="009C3DC1"/>
    <w:rsid w:val="009C45CE"/>
    <w:rsid w:val="009C5C16"/>
    <w:rsid w:val="009C5FEC"/>
    <w:rsid w:val="009C7105"/>
    <w:rsid w:val="009C751D"/>
    <w:rsid w:val="009D1352"/>
    <w:rsid w:val="009D1A01"/>
    <w:rsid w:val="009D23A7"/>
    <w:rsid w:val="009D2E0B"/>
    <w:rsid w:val="009D2EA9"/>
    <w:rsid w:val="009D6667"/>
    <w:rsid w:val="009D770C"/>
    <w:rsid w:val="009D7CB7"/>
    <w:rsid w:val="009E1C28"/>
    <w:rsid w:val="009E2D93"/>
    <w:rsid w:val="009E2F7B"/>
    <w:rsid w:val="009E3569"/>
    <w:rsid w:val="009E37E0"/>
    <w:rsid w:val="009E507C"/>
    <w:rsid w:val="009E5FD6"/>
    <w:rsid w:val="009F2AF5"/>
    <w:rsid w:val="009F2E2F"/>
    <w:rsid w:val="009F4201"/>
    <w:rsid w:val="009F63AE"/>
    <w:rsid w:val="009F78EE"/>
    <w:rsid w:val="00A0076E"/>
    <w:rsid w:val="00A01E40"/>
    <w:rsid w:val="00A03215"/>
    <w:rsid w:val="00A038FB"/>
    <w:rsid w:val="00A06A73"/>
    <w:rsid w:val="00A11800"/>
    <w:rsid w:val="00A11BC1"/>
    <w:rsid w:val="00A12EFF"/>
    <w:rsid w:val="00A132BA"/>
    <w:rsid w:val="00A157C6"/>
    <w:rsid w:val="00A20F5A"/>
    <w:rsid w:val="00A24623"/>
    <w:rsid w:val="00A30B9C"/>
    <w:rsid w:val="00A3533B"/>
    <w:rsid w:val="00A36491"/>
    <w:rsid w:val="00A36B14"/>
    <w:rsid w:val="00A36B5D"/>
    <w:rsid w:val="00A3702F"/>
    <w:rsid w:val="00A406BA"/>
    <w:rsid w:val="00A40C80"/>
    <w:rsid w:val="00A42E38"/>
    <w:rsid w:val="00A44534"/>
    <w:rsid w:val="00A464BB"/>
    <w:rsid w:val="00A532EA"/>
    <w:rsid w:val="00A5717E"/>
    <w:rsid w:val="00A60F68"/>
    <w:rsid w:val="00A623F1"/>
    <w:rsid w:val="00A63E01"/>
    <w:rsid w:val="00A64C20"/>
    <w:rsid w:val="00A66D85"/>
    <w:rsid w:val="00A7160D"/>
    <w:rsid w:val="00A71C13"/>
    <w:rsid w:val="00A72C09"/>
    <w:rsid w:val="00A72C15"/>
    <w:rsid w:val="00A7511E"/>
    <w:rsid w:val="00A75B50"/>
    <w:rsid w:val="00A7721A"/>
    <w:rsid w:val="00A821C7"/>
    <w:rsid w:val="00A82644"/>
    <w:rsid w:val="00A84D0B"/>
    <w:rsid w:val="00A866F1"/>
    <w:rsid w:val="00A90BD4"/>
    <w:rsid w:val="00A92053"/>
    <w:rsid w:val="00A94968"/>
    <w:rsid w:val="00A96054"/>
    <w:rsid w:val="00A96488"/>
    <w:rsid w:val="00AA26E6"/>
    <w:rsid w:val="00AA36A7"/>
    <w:rsid w:val="00AA3FFB"/>
    <w:rsid w:val="00AA4D8D"/>
    <w:rsid w:val="00AA503E"/>
    <w:rsid w:val="00AA5988"/>
    <w:rsid w:val="00AB08FA"/>
    <w:rsid w:val="00AB182D"/>
    <w:rsid w:val="00AB1F16"/>
    <w:rsid w:val="00AB22CA"/>
    <w:rsid w:val="00AB2A87"/>
    <w:rsid w:val="00AB302D"/>
    <w:rsid w:val="00AB4127"/>
    <w:rsid w:val="00AC1458"/>
    <w:rsid w:val="00AC4322"/>
    <w:rsid w:val="00AC53DD"/>
    <w:rsid w:val="00AC5C3D"/>
    <w:rsid w:val="00AC5E7A"/>
    <w:rsid w:val="00AD15B3"/>
    <w:rsid w:val="00AD1A2F"/>
    <w:rsid w:val="00AD1ADE"/>
    <w:rsid w:val="00AD217A"/>
    <w:rsid w:val="00AD291A"/>
    <w:rsid w:val="00AD30DA"/>
    <w:rsid w:val="00AD40FE"/>
    <w:rsid w:val="00AD48E2"/>
    <w:rsid w:val="00AD64EC"/>
    <w:rsid w:val="00AD67A0"/>
    <w:rsid w:val="00AD7F86"/>
    <w:rsid w:val="00AE248D"/>
    <w:rsid w:val="00AE2923"/>
    <w:rsid w:val="00AE3D88"/>
    <w:rsid w:val="00AE571E"/>
    <w:rsid w:val="00AE66EF"/>
    <w:rsid w:val="00AE78D5"/>
    <w:rsid w:val="00AF1A24"/>
    <w:rsid w:val="00AF1BCF"/>
    <w:rsid w:val="00AF3A47"/>
    <w:rsid w:val="00B0073F"/>
    <w:rsid w:val="00B00E58"/>
    <w:rsid w:val="00B02016"/>
    <w:rsid w:val="00B03336"/>
    <w:rsid w:val="00B036CD"/>
    <w:rsid w:val="00B16CE9"/>
    <w:rsid w:val="00B21A71"/>
    <w:rsid w:val="00B21EB0"/>
    <w:rsid w:val="00B23962"/>
    <w:rsid w:val="00B240ED"/>
    <w:rsid w:val="00B24C21"/>
    <w:rsid w:val="00B260C9"/>
    <w:rsid w:val="00B26B8B"/>
    <w:rsid w:val="00B27B32"/>
    <w:rsid w:val="00B33E20"/>
    <w:rsid w:val="00B34560"/>
    <w:rsid w:val="00B35ABA"/>
    <w:rsid w:val="00B400E3"/>
    <w:rsid w:val="00B41566"/>
    <w:rsid w:val="00B41B58"/>
    <w:rsid w:val="00B438AF"/>
    <w:rsid w:val="00B4447A"/>
    <w:rsid w:val="00B4534F"/>
    <w:rsid w:val="00B4601D"/>
    <w:rsid w:val="00B462F3"/>
    <w:rsid w:val="00B54929"/>
    <w:rsid w:val="00B562D3"/>
    <w:rsid w:val="00B56686"/>
    <w:rsid w:val="00B57AE0"/>
    <w:rsid w:val="00B57DE1"/>
    <w:rsid w:val="00B63070"/>
    <w:rsid w:val="00B63753"/>
    <w:rsid w:val="00B63876"/>
    <w:rsid w:val="00B665E5"/>
    <w:rsid w:val="00B674DD"/>
    <w:rsid w:val="00B72B7D"/>
    <w:rsid w:val="00B76B63"/>
    <w:rsid w:val="00B8057B"/>
    <w:rsid w:val="00B80D5B"/>
    <w:rsid w:val="00B81D27"/>
    <w:rsid w:val="00B8669C"/>
    <w:rsid w:val="00B90276"/>
    <w:rsid w:val="00B92AC9"/>
    <w:rsid w:val="00B935D1"/>
    <w:rsid w:val="00B948A3"/>
    <w:rsid w:val="00B954FC"/>
    <w:rsid w:val="00BA00F1"/>
    <w:rsid w:val="00BA1C01"/>
    <w:rsid w:val="00BA2DA8"/>
    <w:rsid w:val="00BA34A8"/>
    <w:rsid w:val="00BA3F76"/>
    <w:rsid w:val="00BA4CD4"/>
    <w:rsid w:val="00BA62CB"/>
    <w:rsid w:val="00BA68F0"/>
    <w:rsid w:val="00BA71A6"/>
    <w:rsid w:val="00BA7291"/>
    <w:rsid w:val="00BB04F4"/>
    <w:rsid w:val="00BB341E"/>
    <w:rsid w:val="00BB3873"/>
    <w:rsid w:val="00BB3FEC"/>
    <w:rsid w:val="00BC0955"/>
    <w:rsid w:val="00BC0A76"/>
    <w:rsid w:val="00BC2DD1"/>
    <w:rsid w:val="00BC2F15"/>
    <w:rsid w:val="00BC31CC"/>
    <w:rsid w:val="00BC53BD"/>
    <w:rsid w:val="00BD1351"/>
    <w:rsid w:val="00BD1515"/>
    <w:rsid w:val="00BD2915"/>
    <w:rsid w:val="00BD526E"/>
    <w:rsid w:val="00BD60A2"/>
    <w:rsid w:val="00BD63F9"/>
    <w:rsid w:val="00BD6A6E"/>
    <w:rsid w:val="00BE22C0"/>
    <w:rsid w:val="00BE30E5"/>
    <w:rsid w:val="00BE531D"/>
    <w:rsid w:val="00BE58E5"/>
    <w:rsid w:val="00BE6ABB"/>
    <w:rsid w:val="00BE6F90"/>
    <w:rsid w:val="00BF00E6"/>
    <w:rsid w:val="00BF1190"/>
    <w:rsid w:val="00BF217B"/>
    <w:rsid w:val="00BF2769"/>
    <w:rsid w:val="00BF2821"/>
    <w:rsid w:val="00BF28DC"/>
    <w:rsid w:val="00BF299B"/>
    <w:rsid w:val="00BF30BC"/>
    <w:rsid w:val="00BF42DA"/>
    <w:rsid w:val="00BF53E6"/>
    <w:rsid w:val="00BF56BA"/>
    <w:rsid w:val="00C001E2"/>
    <w:rsid w:val="00C01F75"/>
    <w:rsid w:val="00C02574"/>
    <w:rsid w:val="00C02F41"/>
    <w:rsid w:val="00C03094"/>
    <w:rsid w:val="00C030F6"/>
    <w:rsid w:val="00C06E11"/>
    <w:rsid w:val="00C073FF"/>
    <w:rsid w:val="00C0792C"/>
    <w:rsid w:val="00C11523"/>
    <w:rsid w:val="00C14344"/>
    <w:rsid w:val="00C1777F"/>
    <w:rsid w:val="00C21653"/>
    <w:rsid w:val="00C226F6"/>
    <w:rsid w:val="00C25493"/>
    <w:rsid w:val="00C27328"/>
    <w:rsid w:val="00C31092"/>
    <w:rsid w:val="00C37BC2"/>
    <w:rsid w:val="00C400E3"/>
    <w:rsid w:val="00C402B0"/>
    <w:rsid w:val="00C4219F"/>
    <w:rsid w:val="00C4284C"/>
    <w:rsid w:val="00C42DE9"/>
    <w:rsid w:val="00C436CC"/>
    <w:rsid w:val="00C441D5"/>
    <w:rsid w:val="00C4462A"/>
    <w:rsid w:val="00C44BB6"/>
    <w:rsid w:val="00C4651D"/>
    <w:rsid w:val="00C468A7"/>
    <w:rsid w:val="00C50FE2"/>
    <w:rsid w:val="00C5200E"/>
    <w:rsid w:val="00C54F77"/>
    <w:rsid w:val="00C600C2"/>
    <w:rsid w:val="00C604C0"/>
    <w:rsid w:val="00C614EB"/>
    <w:rsid w:val="00C61A16"/>
    <w:rsid w:val="00C64E10"/>
    <w:rsid w:val="00C754AF"/>
    <w:rsid w:val="00C800C7"/>
    <w:rsid w:val="00C82527"/>
    <w:rsid w:val="00C83829"/>
    <w:rsid w:val="00C86B82"/>
    <w:rsid w:val="00C86BC2"/>
    <w:rsid w:val="00C90A7D"/>
    <w:rsid w:val="00C9295E"/>
    <w:rsid w:val="00C92B3A"/>
    <w:rsid w:val="00CA0E3F"/>
    <w:rsid w:val="00CA76EF"/>
    <w:rsid w:val="00CB529C"/>
    <w:rsid w:val="00CB5C61"/>
    <w:rsid w:val="00CB5E49"/>
    <w:rsid w:val="00CB666A"/>
    <w:rsid w:val="00CC15E4"/>
    <w:rsid w:val="00CC47F2"/>
    <w:rsid w:val="00CC61B5"/>
    <w:rsid w:val="00CC620F"/>
    <w:rsid w:val="00CD2A7E"/>
    <w:rsid w:val="00CD58C8"/>
    <w:rsid w:val="00CD59BB"/>
    <w:rsid w:val="00CE4F12"/>
    <w:rsid w:val="00CF0ECB"/>
    <w:rsid w:val="00CF3FF3"/>
    <w:rsid w:val="00CF4202"/>
    <w:rsid w:val="00CF6B1D"/>
    <w:rsid w:val="00D00E62"/>
    <w:rsid w:val="00D034B4"/>
    <w:rsid w:val="00D042CF"/>
    <w:rsid w:val="00D06F2F"/>
    <w:rsid w:val="00D10414"/>
    <w:rsid w:val="00D13783"/>
    <w:rsid w:val="00D13B6F"/>
    <w:rsid w:val="00D161B5"/>
    <w:rsid w:val="00D1651F"/>
    <w:rsid w:val="00D1760A"/>
    <w:rsid w:val="00D17D4F"/>
    <w:rsid w:val="00D17E0F"/>
    <w:rsid w:val="00D229A3"/>
    <w:rsid w:val="00D24C8B"/>
    <w:rsid w:val="00D259A2"/>
    <w:rsid w:val="00D25E2D"/>
    <w:rsid w:val="00D260BB"/>
    <w:rsid w:val="00D2742D"/>
    <w:rsid w:val="00D2792E"/>
    <w:rsid w:val="00D303EA"/>
    <w:rsid w:val="00D31517"/>
    <w:rsid w:val="00D3250D"/>
    <w:rsid w:val="00D3341B"/>
    <w:rsid w:val="00D34250"/>
    <w:rsid w:val="00D37455"/>
    <w:rsid w:val="00D40F49"/>
    <w:rsid w:val="00D40FA8"/>
    <w:rsid w:val="00D414C3"/>
    <w:rsid w:val="00D431B5"/>
    <w:rsid w:val="00D453F8"/>
    <w:rsid w:val="00D465F7"/>
    <w:rsid w:val="00D609FC"/>
    <w:rsid w:val="00D60D29"/>
    <w:rsid w:val="00D62024"/>
    <w:rsid w:val="00D62FF0"/>
    <w:rsid w:val="00D66C86"/>
    <w:rsid w:val="00D70CDB"/>
    <w:rsid w:val="00D72115"/>
    <w:rsid w:val="00D72F87"/>
    <w:rsid w:val="00D74C28"/>
    <w:rsid w:val="00D755E3"/>
    <w:rsid w:val="00D77023"/>
    <w:rsid w:val="00D77B59"/>
    <w:rsid w:val="00D807FB"/>
    <w:rsid w:val="00D80C63"/>
    <w:rsid w:val="00D81A79"/>
    <w:rsid w:val="00D84534"/>
    <w:rsid w:val="00D8480F"/>
    <w:rsid w:val="00D8591E"/>
    <w:rsid w:val="00D90D37"/>
    <w:rsid w:val="00D91D52"/>
    <w:rsid w:val="00D945CD"/>
    <w:rsid w:val="00D96299"/>
    <w:rsid w:val="00D96C64"/>
    <w:rsid w:val="00DA12CE"/>
    <w:rsid w:val="00DA1D14"/>
    <w:rsid w:val="00DA1F7F"/>
    <w:rsid w:val="00DA2B94"/>
    <w:rsid w:val="00DA2FFE"/>
    <w:rsid w:val="00DB15A1"/>
    <w:rsid w:val="00DB1F89"/>
    <w:rsid w:val="00DB1FEC"/>
    <w:rsid w:val="00DB5016"/>
    <w:rsid w:val="00DC246D"/>
    <w:rsid w:val="00DC4F28"/>
    <w:rsid w:val="00DC54EB"/>
    <w:rsid w:val="00DC57D9"/>
    <w:rsid w:val="00DC5E1D"/>
    <w:rsid w:val="00DD0E14"/>
    <w:rsid w:val="00DD1CF6"/>
    <w:rsid w:val="00DD5238"/>
    <w:rsid w:val="00DD5F24"/>
    <w:rsid w:val="00DD6C44"/>
    <w:rsid w:val="00DE0C5E"/>
    <w:rsid w:val="00DE19A7"/>
    <w:rsid w:val="00DE2F74"/>
    <w:rsid w:val="00DE33C3"/>
    <w:rsid w:val="00DE6338"/>
    <w:rsid w:val="00DE6B5F"/>
    <w:rsid w:val="00DE7F74"/>
    <w:rsid w:val="00DF4BC5"/>
    <w:rsid w:val="00DF715B"/>
    <w:rsid w:val="00DF799E"/>
    <w:rsid w:val="00E03B0E"/>
    <w:rsid w:val="00E05D44"/>
    <w:rsid w:val="00E0747B"/>
    <w:rsid w:val="00E074F2"/>
    <w:rsid w:val="00E10547"/>
    <w:rsid w:val="00E107BA"/>
    <w:rsid w:val="00E10B9C"/>
    <w:rsid w:val="00E11B00"/>
    <w:rsid w:val="00E15B7C"/>
    <w:rsid w:val="00E1775E"/>
    <w:rsid w:val="00E21712"/>
    <w:rsid w:val="00E2316E"/>
    <w:rsid w:val="00E23DC1"/>
    <w:rsid w:val="00E2593A"/>
    <w:rsid w:val="00E276D6"/>
    <w:rsid w:val="00E302FA"/>
    <w:rsid w:val="00E3133B"/>
    <w:rsid w:val="00E31A10"/>
    <w:rsid w:val="00E33B72"/>
    <w:rsid w:val="00E34322"/>
    <w:rsid w:val="00E35B09"/>
    <w:rsid w:val="00E42006"/>
    <w:rsid w:val="00E424C1"/>
    <w:rsid w:val="00E43165"/>
    <w:rsid w:val="00E4316F"/>
    <w:rsid w:val="00E47657"/>
    <w:rsid w:val="00E47BDE"/>
    <w:rsid w:val="00E5069B"/>
    <w:rsid w:val="00E61373"/>
    <w:rsid w:val="00E61963"/>
    <w:rsid w:val="00E629EF"/>
    <w:rsid w:val="00E636AB"/>
    <w:rsid w:val="00E66F4D"/>
    <w:rsid w:val="00E67602"/>
    <w:rsid w:val="00E702D9"/>
    <w:rsid w:val="00E702FE"/>
    <w:rsid w:val="00E71BE3"/>
    <w:rsid w:val="00E72690"/>
    <w:rsid w:val="00E731EF"/>
    <w:rsid w:val="00E80B94"/>
    <w:rsid w:val="00E80EB4"/>
    <w:rsid w:val="00E812C2"/>
    <w:rsid w:val="00E81D61"/>
    <w:rsid w:val="00E82A4E"/>
    <w:rsid w:val="00E8633E"/>
    <w:rsid w:val="00E8689F"/>
    <w:rsid w:val="00E871DE"/>
    <w:rsid w:val="00E90D7C"/>
    <w:rsid w:val="00E92BDB"/>
    <w:rsid w:val="00E92CB4"/>
    <w:rsid w:val="00E94027"/>
    <w:rsid w:val="00E950FD"/>
    <w:rsid w:val="00E96DB3"/>
    <w:rsid w:val="00E9756B"/>
    <w:rsid w:val="00EA09D5"/>
    <w:rsid w:val="00EA11C0"/>
    <w:rsid w:val="00EA1350"/>
    <w:rsid w:val="00EA3A45"/>
    <w:rsid w:val="00EA43E4"/>
    <w:rsid w:val="00EA5E6E"/>
    <w:rsid w:val="00EA644F"/>
    <w:rsid w:val="00EB2DA1"/>
    <w:rsid w:val="00EB65D5"/>
    <w:rsid w:val="00EB7118"/>
    <w:rsid w:val="00EB7276"/>
    <w:rsid w:val="00EC1A3A"/>
    <w:rsid w:val="00EC2E67"/>
    <w:rsid w:val="00EC3821"/>
    <w:rsid w:val="00EC7308"/>
    <w:rsid w:val="00EC730B"/>
    <w:rsid w:val="00ED7519"/>
    <w:rsid w:val="00EE2030"/>
    <w:rsid w:val="00EE2B54"/>
    <w:rsid w:val="00EE4D9E"/>
    <w:rsid w:val="00EE7376"/>
    <w:rsid w:val="00EE7C33"/>
    <w:rsid w:val="00EF15D6"/>
    <w:rsid w:val="00EF2B91"/>
    <w:rsid w:val="00EF2ED0"/>
    <w:rsid w:val="00EF2F8E"/>
    <w:rsid w:val="00EF2FE4"/>
    <w:rsid w:val="00EF3849"/>
    <w:rsid w:val="00EF3E5C"/>
    <w:rsid w:val="00F0006B"/>
    <w:rsid w:val="00F010C8"/>
    <w:rsid w:val="00F014C3"/>
    <w:rsid w:val="00F01942"/>
    <w:rsid w:val="00F02801"/>
    <w:rsid w:val="00F0535E"/>
    <w:rsid w:val="00F056C4"/>
    <w:rsid w:val="00F05C1C"/>
    <w:rsid w:val="00F06C26"/>
    <w:rsid w:val="00F074B6"/>
    <w:rsid w:val="00F128DE"/>
    <w:rsid w:val="00F12A73"/>
    <w:rsid w:val="00F13A28"/>
    <w:rsid w:val="00F15979"/>
    <w:rsid w:val="00F15D0F"/>
    <w:rsid w:val="00F1729B"/>
    <w:rsid w:val="00F2223E"/>
    <w:rsid w:val="00F22E93"/>
    <w:rsid w:val="00F23349"/>
    <w:rsid w:val="00F24DA3"/>
    <w:rsid w:val="00F27D08"/>
    <w:rsid w:val="00F35818"/>
    <w:rsid w:val="00F36E81"/>
    <w:rsid w:val="00F37C71"/>
    <w:rsid w:val="00F4213E"/>
    <w:rsid w:val="00F4278A"/>
    <w:rsid w:val="00F4289C"/>
    <w:rsid w:val="00F44A4C"/>
    <w:rsid w:val="00F44FBD"/>
    <w:rsid w:val="00F45C80"/>
    <w:rsid w:val="00F51B74"/>
    <w:rsid w:val="00F53BF9"/>
    <w:rsid w:val="00F5463C"/>
    <w:rsid w:val="00F573B0"/>
    <w:rsid w:val="00F57D50"/>
    <w:rsid w:val="00F6089C"/>
    <w:rsid w:val="00F63397"/>
    <w:rsid w:val="00F63DA2"/>
    <w:rsid w:val="00F64D0E"/>
    <w:rsid w:val="00F64E0F"/>
    <w:rsid w:val="00F658EF"/>
    <w:rsid w:val="00F6646D"/>
    <w:rsid w:val="00F67DF4"/>
    <w:rsid w:val="00F701BC"/>
    <w:rsid w:val="00F70757"/>
    <w:rsid w:val="00F70DA5"/>
    <w:rsid w:val="00F727EA"/>
    <w:rsid w:val="00F7322F"/>
    <w:rsid w:val="00F7498D"/>
    <w:rsid w:val="00F7572F"/>
    <w:rsid w:val="00F80DE2"/>
    <w:rsid w:val="00F8409F"/>
    <w:rsid w:val="00F84450"/>
    <w:rsid w:val="00F84715"/>
    <w:rsid w:val="00F86BC9"/>
    <w:rsid w:val="00F8798C"/>
    <w:rsid w:val="00F901D7"/>
    <w:rsid w:val="00F92B7B"/>
    <w:rsid w:val="00F951D0"/>
    <w:rsid w:val="00F96CC0"/>
    <w:rsid w:val="00FA2E2C"/>
    <w:rsid w:val="00FA4F54"/>
    <w:rsid w:val="00FA594F"/>
    <w:rsid w:val="00FA6330"/>
    <w:rsid w:val="00FA634E"/>
    <w:rsid w:val="00FA64F2"/>
    <w:rsid w:val="00FA6ECB"/>
    <w:rsid w:val="00FB1A55"/>
    <w:rsid w:val="00FB4855"/>
    <w:rsid w:val="00FC198E"/>
    <w:rsid w:val="00FC4108"/>
    <w:rsid w:val="00FC52AB"/>
    <w:rsid w:val="00FC66C1"/>
    <w:rsid w:val="00FC7420"/>
    <w:rsid w:val="00FD2CDF"/>
    <w:rsid w:val="00FD4739"/>
    <w:rsid w:val="00FD5F1F"/>
    <w:rsid w:val="00FE01DA"/>
    <w:rsid w:val="00FE1379"/>
    <w:rsid w:val="00FE37DC"/>
    <w:rsid w:val="00FE39D3"/>
    <w:rsid w:val="00FE5B03"/>
    <w:rsid w:val="00FE5B8C"/>
    <w:rsid w:val="00FE5C59"/>
    <w:rsid w:val="00FE6B4A"/>
    <w:rsid w:val="00FF4008"/>
    <w:rsid w:val="00FF5E0C"/>
    <w:rsid w:val="00FF6881"/>
    <w:rsid w:val="00FF7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colormru v:ext="edit" colors="#cfc"/>
    </o:shapedefaults>
    <o:shapelayout v:ext="edit">
      <o:idmap v:ext="edit" data="2"/>
    </o:shapelayout>
  </w:shapeDefaults>
  <w:decimalSymbol w:val="."/>
  <w:listSeparator w:val=","/>
  <w14:docId w14:val="396F6F14"/>
  <w15:chartTrackingRefBased/>
  <w15:docId w15:val="{2E202B06-D9A0-4476-8A0C-B8436688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2D66"/>
    <w:pPr>
      <w:widowControl w:val="0"/>
    </w:pPr>
    <w:rPr>
      <w:kern w:val="2"/>
      <w:sz w:val="24"/>
      <w:szCs w:val="24"/>
    </w:rPr>
  </w:style>
  <w:style w:type="paragraph" w:styleId="1">
    <w:name w:val="heading 1"/>
    <w:basedOn w:val="a0"/>
    <w:next w:val="a0"/>
    <w:qFormat/>
    <w:pPr>
      <w:keepNext/>
      <w:spacing w:line="400" w:lineRule="exact"/>
      <w:jc w:val="both"/>
      <w:outlineLvl w:val="0"/>
    </w:pPr>
    <w:rPr>
      <w:rFonts w:ascii="Verdana" w:eastAsia="標楷體" w:hAnsi="Verdana"/>
      <w:sz w:val="28"/>
      <w:szCs w:val="25"/>
    </w:rPr>
  </w:style>
  <w:style w:type="paragraph" w:styleId="2">
    <w:name w:val="heading 2"/>
    <w:basedOn w:val="a0"/>
    <w:next w:val="a0"/>
    <w:link w:val="20"/>
    <w:uiPriority w:val="9"/>
    <w:semiHidden/>
    <w:unhideWhenUsed/>
    <w:qFormat/>
    <w:rsid w:val="00FD2CDF"/>
    <w:pPr>
      <w:keepNext/>
      <w:spacing w:line="720" w:lineRule="auto"/>
      <w:outlineLvl w:val="1"/>
    </w:pPr>
    <w:rPr>
      <w:rFonts w:ascii="Cambria" w:hAnsi="Cambria"/>
      <w:b/>
      <w:bCs/>
      <w:sz w:val="48"/>
      <w:szCs w:val="4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2"/>
    <w:basedOn w:val="a0"/>
    <w:pPr>
      <w:jc w:val="both"/>
    </w:pPr>
    <w:rPr>
      <w:sz w:val="28"/>
      <w:szCs w:val="22"/>
    </w:rPr>
  </w:style>
  <w:style w:type="character" w:styleId="a4">
    <w:name w:val="Hyperlink"/>
    <w:rPr>
      <w:color w:val="0000FF"/>
      <w:u w:val="single"/>
    </w:rPr>
  </w:style>
  <w:style w:type="character" w:styleId="a5">
    <w:name w:val="FollowedHyperlink"/>
    <w:rPr>
      <w:color w:val="800080"/>
      <w:u w:val="single"/>
    </w:rPr>
  </w:style>
  <w:style w:type="paragraph" w:styleId="a6">
    <w:name w:val="Body Text Indent"/>
    <w:basedOn w:val="a0"/>
    <w:pPr>
      <w:spacing w:line="240" w:lineRule="atLeast"/>
      <w:ind w:left="720" w:hangingChars="300" w:hanging="720"/>
    </w:pPr>
  </w:style>
  <w:style w:type="paragraph" w:styleId="a7">
    <w:name w:val="Body Text"/>
    <w:basedOn w:val="a0"/>
    <w:pPr>
      <w:spacing w:line="0" w:lineRule="atLeast"/>
    </w:pPr>
    <w:rPr>
      <w:b/>
      <w:bCs/>
      <w:i/>
      <w:iCs/>
      <w:sz w:val="28"/>
      <w:u w:val="single"/>
    </w:rPr>
  </w:style>
  <w:style w:type="character" w:styleId="a8">
    <w:name w:val="annotation reference"/>
    <w:semiHidden/>
    <w:rPr>
      <w:sz w:val="18"/>
      <w:szCs w:val="18"/>
    </w:rPr>
  </w:style>
  <w:style w:type="paragraph" w:styleId="a9">
    <w:name w:val="annotation text"/>
    <w:basedOn w:val="a0"/>
    <w:link w:val="aa"/>
    <w:semiHidden/>
    <w:rPr>
      <w:lang w:val="x-none" w:eastAsia="x-none"/>
    </w:rPr>
  </w:style>
  <w:style w:type="paragraph" w:styleId="ab">
    <w:name w:val="annotation subject"/>
    <w:basedOn w:val="a9"/>
    <w:next w:val="a9"/>
    <w:semiHidden/>
    <w:rPr>
      <w:b/>
      <w:bCs/>
    </w:rPr>
  </w:style>
  <w:style w:type="paragraph" w:styleId="ac">
    <w:name w:val="Balloon Text"/>
    <w:basedOn w:val="a0"/>
    <w:semiHidden/>
    <w:rPr>
      <w:rFonts w:ascii="Arial" w:hAnsi="Arial"/>
      <w:sz w:val="18"/>
      <w:szCs w:val="18"/>
    </w:rPr>
  </w:style>
  <w:style w:type="paragraph" w:styleId="22">
    <w:name w:val="Body Text Indent 2"/>
    <w:basedOn w:val="a0"/>
    <w:pPr>
      <w:spacing w:line="300" w:lineRule="exact"/>
      <w:ind w:left="638" w:hangingChars="266" w:hanging="638"/>
    </w:pPr>
    <w:rPr>
      <w:rFonts w:ascii="新細明體" w:hAnsi="新細明體"/>
    </w:rPr>
  </w:style>
  <w:style w:type="paragraph" w:styleId="Web">
    <w:name w:val="Normal (Web)"/>
    <w:basedOn w:val="a0"/>
    <w:uiPriority w:val="99"/>
    <w:pPr>
      <w:widowControl/>
      <w:spacing w:before="100" w:beforeAutospacing="1" w:after="100" w:afterAutospacing="1"/>
    </w:pPr>
    <w:rPr>
      <w:rFonts w:ascii="Arial Unicode MS" w:eastAsia="Arial Unicode MS" w:hAnsi="Arial Unicode MS" w:cs="Arial Unicode MS"/>
      <w:kern w:val="0"/>
    </w:rPr>
  </w:style>
  <w:style w:type="paragraph" w:styleId="ad">
    <w:name w:val="header"/>
    <w:basedOn w:val="a0"/>
    <w:pPr>
      <w:tabs>
        <w:tab w:val="center" w:pos="4153"/>
        <w:tab w:val="right" w:pos="8306"/>
      </w:tabs>
      <w:snapToGrid w:val="0"/>
    </w:pPr>
    <w:rPr>
      <w:sz w:val="20"/>
      <w:szCs w:val="20"/>
    </w:rPr>
  </w:style>
  <w:style w:type="paragraph" w:styleId="ae">
    <w:name w:val="footer"/>
    <w:basedOn w:val="a0"/>
    <w:pPr>
      <w:tabs>
        <w:tab w:val="center" w:pos="4153"/>
        <w:tab w:val="right" w:pos="8306"/>
      </w:tabs>
      <w:snapToGrid w:val="0"/>
    </w:pPr>
    <w:rPr>
      <w:sz w:val="20"/>
      <w:szCs w:val="20"/>
    </w:rPr>
  </w:style>
  <w:style w:type="character" w:styleId="af">
    <w:name w:val="page number"/>
    <w:basedOn w:val="a1"/>
  </w:style>
  <w:style w:type="paragraph" w:styleId="af0">
    <w:name w:val="Salutation"/>
    <w:basedOn w:val="a0"/>
    <w:next w:val="a0"/>
    <w:pPr>
      <w:adjustRightInd w:val="0"/>
      <w:spacing w:line="360" w:lineRule="atLeast"/>
      <w:textAlignment w:val="baseline"/>
    </w:pPr>
    <w:rPr>
      <w:rFonts w:ascii="Arial" w:eastAsia="華康中楷體" w:hAnsi="Arial"/>
      <w:kern w:val="0"/>
      <w:sz w:val="28"/>
      <w:szCs w:val="20"/>
    </w:rPr>
  </w:style>
  <w:style w:type="paragraph" w:styleId="3">
    <w:name w:val="Body Text 3"/>
    <w:basedOn w:val="a0"/>
    <w:pPr>
      <w:jc w:val="both"/>
    </w:pPr>
  </w:style>
  <w:style w:type="paragraph" w:styleId="af1">
    <w:name w:val="Block Text"/>
    <w:basedOn w:val="a0"/>
    <w:pPr>
      <w:snapToGrid w:val="0"/>
      <w:spacing w:line="0" w:lineRule="atLeast"/>
      <w:ind w:left="200" w:rightChars="-45" w:right="-108" w:hangingChars="100" w:hanging="200"/>
    </w:pPr>
    <w:rPr>
      <w:rFonts w:ascii="新細明體" w:hAnsi="新細明體"/>
      <w:sz w:val="20"/>
    </w:rPr>
  </w:style>
  <w:style w:type="paragraph" w:styleId="30">
    <w:name w:val="Body Text Indent 3"/>
    <w:basedOn w:val="a0"/>
    <w:pPr>
      <w:tabs>
        <w:tab w:val="left" w:pos="0"/>
      </w:tabs>
      <w:spacing w:beforeLines="20" w:before="72" w:line="420" w:lineRule="exact"/>
      <w:ind w:firstLineChars="192" w:firstLine="538"/>
      <w:jc w:val="both"/>
    </w:pPr>
    <w:rPr>
      <w:rFonts w:eastAsia="標楷體"/>
      <w:sz w:val="28"/>
    </w:rPr>
  </w:style>
  <w:style w:type="paragraph" w:customStyle="1" w:styleId="af2">
    <w:name w:val="無標題"/>
    <w:basedOn w:val="a0"/>
    <w:pPr>
      <w:widowControl/>
      <w:spacing w:before="220" w:line="220" w:lineRule="atLeast"/>
    </w:pPr>
    <w:rPr>
      <w:rFonts w:ascii="Garamond" w:hAnsi="Garamond"/>
      <w:caps/>
      <w:spacing w:val="15"/>
      <w:kern w:val="0"/>
      <w:sz w:val="20"/>
      <w:szCs w:val="20"/>
    </w:rPr>
  </w:style>
  <w:style w:type="paragraph" w:styleId="af3">
    <w:name w:val="Title"/>
    <w:basedOn w:val="a0"/>
    <w:link w:val="af4"/>
    <w:qFormat/>
    <w:pPr>
      <w:snapToGrid w:val="0"/>
      <w:spacing w:line="0" w:lineRule="atLeast"/>
      <w:jc w:val="center"/>
    </w:pPr>
    <w:rPr>
      <w:sz w:val="36"/>
      <w:lang w:val="x-none" w:eastAsia="x-none"/>
    </w:rPr>
  </w:style>
  <w:style w:type="character" w:styleId="af5">
    <w:name w:val="Strong"/>
    <w:uiPriority w:val="22"/>
    <w:qFormat/>
    <w:rPr>
      <w:b/>
      <w:bCs/>
    </w:rPr>
  </w:style>
  <w:style w:type="character" w:customStyle="1" w:styleId="intro">
    <w:name w:val="intro"/>
    <w:basedOn w:val="a1"/>
  </w:style>
  <w:style w:type="table" w:styleId="af6">
    <w:name w:val="Table Grid"/>
    <w:basedOn w:val="a2"/>
    <w:uiPriority w:val="59"/>
    <w:rsid w:val="00A7160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0"/>
    <w:next w:val="a0"/>
    <w:pPr>
      <w:jc w:val="center"/>
    </w:pPr>
    <w:rPr>
      <w:rFonts w:ascii="華康POP1體W5" w:eastAsia="華康POP1體W5"/>
      <w:sz w:val="26"/>
      <w:szCs w:val="26"/>
    </w:rPr>
  </w:style>
  <w:style w:type="paragraph" w:styleId="af8">
    <w:name w:val="Closing"/>
    <w:basedOn w:val="a0"/>
    <w:pPr>
      <w:ind w:leftChars="1800" w:left="100"/>
    </w:pPr>
    <w:rPr>
      <w:rFonts w:ascii="華康POP1體W5" w:eastAsia="華康POP1體W5"/>
      <w:sz w:val="26"/>
      <w:szCs w:val="26"/>
    </w:rPr>
  </w:style>
  <w:style w:type="paragraph" w:styleId="af9">
    <w:name w:val="caption"/>
    <w:basedOn w:val="a0"/>
    <w:next w:val="a0"/>
    <w:qFormat/>
    <w:pPr>
      <w:spacing w:before="50" w:line="0" w:lineRule="atLeast"/>
      <w:ind w:left="1" w:hanging="1"/>
      <w:jc w:val="both"/>
    </w:pPr>
    <w:rPr>
      <w:rFonts w:eastAsia="標楷體"/>
      <w:sz w:val="28"/>
    </w:rPr>
  </w:style>
  <w:style w:type="character" w:customStyle="1" w:styleId="Web135">
    <w:name w:val="樣式 內文 (Web) + 標楷體 13.5 點"/>
    <w:rPr>
      <w:rFonts w:ascii="標楷體" w:eastAsia="標楷體" w:hAnsi="標楷體"/>
      <w:sz w:val="27"/>
      <w:szCs w:val="27"/>
    </w:rPr>
  </w:style>
  <w:style w:type="character" w:customStyle="1" w:styleId="copy1">
    <w:name w:val="copy1"/>
    <w:rPr>
      <w:rFonts w:ascii="Verdana" w:hAnsi="Verdana" w:hint="default"/>
      <w:color w:val="000000"/>
      <w:sz w:val="18"/>
      <w:szCs w:val="18"/>
    </w:rPr>
  </w:style>
  <w:style w:type="paragraph" w:customStyle="1" w:styleId="10">
    <w:name w:val="1大標題"/>
    <w:basedOn w:val="a0"/>
    <w:rsid w:val="00B21A71"/>
    <w:pPr>
      <w:tabs>
        <w:tab w:val="left" w:pos="480"/>
      </w:tabs>
      <w:autoSpaceDE w:val="0"/>
      <w:autoSpaceDN w:val="0"/>
      <w:adjustRightInd w:val="0"/>
      <w:spacing w:beforeLines="100" w:before="100" w:afterLines="100" w:after="100"/>
    </w:pPr>
    <w:rPr>
      <w:rFonts w:eastAsia="標楷體"/>
      <w:b/>
      <w:sz w:val="32"/>
      <w:lang w:val="zh-TW"/>
    </w:rPr>
  </w:style>
  <w:style w:type="paragraph" w:customStyle="1" w:styleId="11">
    <w:name w:val="1文章內容"/>
    <w:basedOn w:val="a0"/>
    <w:rsid w:val="00B21A71"/>
    <w:pPr>
      <w:autoSpaceDE w:val="0"/>
      <w:autoSpaceDN w:val="0"/>
      <w:adjustRightInd w:val="0"/>
      <w:spacing w:beforeLines="50" w:before="50" w:afterLines="50" w:after="50" w:line="360" w:lineRule="auto"/>
      <w:ind w:firstLineChars="200" w:firstLine="200"/>
      <w:jc w:val="both"/>
    </w:pPr>
    <w:rPr>
      <w:rFonts w:eastAsia="標楷體"/>
    </w:rPr>
  </w:style>
  <w:style w:type="character" w:customStyle="1" w:styleId="af4">
    <w:name w:val="標題 字元"/>
    <w:link w:val="af3"/>
    <w:rsid w:val="00B21A71"/>
    <w:rPr>
      <w:kern w:val="2"/>
      <w:sz w:val="36"/>
      <w:szCs w:val="24"/>
    </w:rPr>
  </w:style>
  <w:style w:type="paragraph" w:customStyle="1" w:styleId="afa">
    <w:name w:val="大標題"/>
    <w:basedOn w:val="a0"/>
    <w:rsid w:val="00B21A71"/>
    <w:pPr>
      <w:jc w:val="center"/>
    </w:pPr>
    <w:rPr>
      <w:rFonts w:ascii="標楷體" w:eastAsia="標楷體" w:hAnsi="標楷體"/>
      <w:b/>
      <w:sz w:val="28"/>
      <w:szCs w:val="28"/>
    </w:rPr>
  </w:style>
  <w:style w:type="paragraph" w:styleId="31">
    <w:name w:val="toc 3"/>
    <w:basedOn w:val="a0"/>
    <w:next w:val="a0"/>
    <w:autoRedefine/>
    <w:semiHidden/>
    <w:rsid w:val="00A532EA"/>
    <w:pPr>
      <w:tabs>
        <w:tab w:val="right" w:leader="dot" w:pos="8870"/>
      </w:tabs>
      <w:snapToGrid w:val="0"/>
      <w:spacing w:line="380" w:lineRule="exact"/>
      <w:ind w:rightChars="-45" w:right="-108"/>
      <w:jc w:val="both"/>
    </w:pPr>
    <w:rPr>
      <w:rFonts w:ascii="Verdana" w:eastAsia="標楷體" w:hAnsi="Verdana"/>
      <w:noProof/>
      <w:color w:val="000000"/>
      <w:spacing w:val="-4"/>
      <w:sz w:val="28"/>
      <w:szCs w:val="28"/>
    </w:rPr>
  </w:style>
  <w:style w:type="paragraph" w:customStyle="1" w:styleId="a">
    <w:name w:val="大綱"/>
    <w:basedOn w:val="a0"/>
    <w:rsid w:val="00E302FA"/>
    <w:pPr>
      <w:numPr>
        <w:numId w:val="1"/>
      </w:numPr>
      <w:spacing w:line="400" w:lineRule="exact"/>
    </w:pPr>
    <w:rPr>
      <w:rFonts w:eastAsia="標楷體"/>
      <w:sz w:val="28"/>
      <w:szCs w:val="20"/>
    </w:rPr>
  </w:style>
  <w:style w:type="paragraph" w:customStyle="1" w:styleId="2-41">
    <w:name w:val="暗色清單 2 - 輔色 41"/>
    <w:basedOn w:val="a0"/>
    <w:uiPriority w:val="34"/>
    <w:qFormat/>
    <w:rsid w:val="002900A0"/>
    <w:pPr>
      <w:ind w:leftChars="200" w:left="480"/>
    </w:pPr>
  </w:style>
  <w:style w:type="character" w:customStyle="1" w:styleId="aa">
    <w:name w:val="註解文字 字元"/>
    <w:link w:val="a9"/>
    <w:semiHidden/>
    <w:rsid w:val="006664CF"/>
    <w:rPr>
      <w:kern w:val="2"/>
      <w:sz w:val="24"/>
      <w:szCs w:val="24"/>
    </w:rPr>
  </w:style>
  <w:style w:type="paragraph" w:customStyle="1" w:styleId="Web1">
    <w:name w:val="內文 (Web)1"/>
    <w:basedOn w:val="a0"/>
    <w:rsid w:val="005A486B"/>
    <w:pPr>
      <w:widowControl/>
      <w:spacing w:before="100" w:beforeAutospacing="1" w:after="100" w:afterAutospacing="1" w:line="368" w:lineRule="atLeast"/>
      <w:ind w:firstLine="240"/>
    </w:pPr>
    <w:rPr>
      <w:rFonts w:ascii="新細明體" w:hAnsi="新細明體" w:cs="新細明體"/>
      <w:color w:val="000000"/>
      <w:kern w:val="0"/>
      <w:sz w:val="27"/>
      <w:szCs w:val="27"/>
    </w:rPr>
  </w:style>
  <w:style w:type="character" w:customStyle="1" w:styleId="20">
    <w:name w:val="標題 2 字元"/>
    <w:link w:val="2"/>
    <w:uiPriority w:val="9"/>
    <w:semiHidden/>
    <w:rsid w:val="00FD2CDF"/>
    <w:rPr>
      <w:rFonts w:ascii="Cambria" w:eastAsia="新細明體" w:hAnsi="Cambria" w:cs="Times New Roman"/>
      <w:b/>
      <w:bCs/>
      <w:kern w:val="2"/>
      <w:sz w:val="48"/>
      <w:szCs w:val="48"/>
    </w:rPr>
  </w:style>
  <w:style w:type="character" w:styleId="afb">
    <w:name w:val="Emphasis"/>
    <w:uiPriority w:val="20"/>
    <w:qFormat/>
    <w:rsid w:val="009D1352"/>
    <w:rPr>
      <w:i/>
      <w:iCs/>
    </w:rPr>
  </w:style>
  <w:style w:type="character" w:customStyle="1" w:styleId="apple-converted-space">
    <w:name w:val="apple-converted-space"/>
    <w:rsid w:val="00785D9D"/>
  </w:style>
  <w:style w:type="paragraph" w:styleId="afc">
    <w:name w:val="List Paragraph"/>
    <w:basedOn w:val="a0"/>
    <w:link w:val="afd"/>
    <w:uiPriority w:val="34"/>
    <w:qFormat/>
    <w:rsid w:val="00695183"/>
    <w:pPr>
      <w:ind w:leftChars="200" w:left="480"/>
    </w:pPr>
    <w:rPr>
      <w:rFonts w:ascii="Calibri" w:hAnsi="Calibri"/>
      <w:szCs w:val="22"/>
      <w:lang w:val="x-none" w:eastAsia="x-none"/>
    </w:rPr>
  </w:style>
  <w:style w:type="character" w:customStyle="1" w:styleId="afd">
    <w:name w:val="清單段落 字元"/>
    <w:link w:val="afc"/>
    <w:uiPriority w:val="34"/>
    <w:rsid w:val="00ED7519"/>
    <w:rPr>
      <w:rFonts w:ascii="Calibri" w:hAnsi="Calibri"/>
      <w:kern w:val="2"/>
      <w:sz w:val="24"/>
      <w:szCs w:val="22"/>
    </w:rPr>
  </w:style>
  <w:style w:type="paragraph" w:customStyle="1" w:styleId="inbox-inbox-msolistparagraph">
    <w:name w:val="inbox-inbox-msolistparagraph"/>
    <w:basedOn w:val="a0"/>
    <w:rsid w:val="00924E96"/>
    <w:pPr>
      <w:widowControl/>
      <w:spacing w:before="100" w:beforeAutospacing="1" w:after="100" w:afterAutospacing="1"/>
    </w:pPr>
    <w:rPr>
      <w:rFonts w:ascii="新細明體" w:hAnsi="新細明體" w:cs="新細明體"/>
      <w:kern w:val="0"/>
    </w:rPr>
  </w:style>
  <w:style w:type="character" w:customStyle="1" w:styleId="lrzxr">
    <w:name w:val="lrzxr"/>
    <w:rsid w:val="00317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6069">
      <w:bodyDiv w:val="1"/>
      <w:marLeft w:val="0"/>
      <w:marRight w:val="0"/>
      <w:marTop w:val="0"/>
      <w:marBottom w:val="0"/>
      <w:divBdr>
        <w:top w:val="none" w:sz="0" w:space="0" w:color="auto"/>
        <w:left w:val="none" w:sz="0" w:space="0" w:color="auto"/>
        <w:bottom w:val="none" w:sz="0" w:space="0" w:color="auto"/>
        <w:right w:val="none" w:sz="0" w:space="0" w:color="auto"/>
      </w:divBdr>
    </w:div>
    <w:div w:id="169226426">
      <w:bodyDiv w:val="1"/>
      <w:marLeft w:val="0"/>
      <w:marRight w:val="0"/>
      <w:marTop w:val="0"/>
      <w:marBottom w:val="0"/>
      <w:divBdr>
        <w:top w:val="none" w:sz="0" w:space="0" w:color="auto"/>
        <w:left w:val="none" w:sz="0" w:space="0" w:color="auto"/>
        <w:bottom w:val="none" w:sz="0" w:space="0" w:color="auto"/>
        <w:right w:val="none" w:sz="0" w:space="0" w:color="auto"/>
      </w:divBdr>
    </w:div>
    <w:div w:id="266159505">
      <w:bodyDiv w:val="1"/>
      <w:marLeft w:val="0"/>
      <w:marRight w:val="0"/>
      <w:marTop w:val="0"/>
      <w:marBottom w:val="0"/>
      <w:divBdr>
        <w:top w:val="none" w:sz="0" w:space="0" w:color="auto"/>
        <w:left w:val="none" w:sz="0" w:space="0" w:color="auto"/>
        <w:bottom w:val="none" w:sz="0" w:space="0" w:color="auto"/>
        <w:right w:val="none" w:sz="0" w:space="0" w:color="auto"/>
      </w:divBdr>
      <w:divsChild>
        <w:div w:id="238252556">
          <w:marLeft w:val="706"/>
          <w:marRight w:val="0"/>
          <w:marTop w:val="0"/>
          <w:marBottom w:val="0"/>
          <w:divBdr>
            <w:top w:val="none" w:sz="0" w:space="0" w:color="auto"/>
            <w:left w:val="none" w:sz="0" w:space="0" w:color="auto"/>
            <w:bottom w:val="none" w:sz="0" w:space="0" w:color="auto"/>
            <w:right w:val="none" w:sz="0" w:space="0" w:color="auto"/>
          </w:divBdr>
        </w:div>
        <w:div w:id="651835065">
          <w:marLeft w:val="288"/>
          <w:marRight w:val="0"/>
          <w:marTop w:val="0"/>
          <w:marBottom w:val="0"/>
          <w:divBdr>
            <w:top w:val="none" w:sz="0" w:space="0" w:color="auto"/>
            <w:left w:val="none" w:sz="0" w:space="0" w:color="auto"/>
            <w:bottom w:val="none" w:sz="0" w:space="0" w:color="auto"/>
            <w:right w:val="none" w:sz="0" w:space="0" w:color="auto"/>
          </w:divBdr>
        </w:div>
        <w:div w:id="782770262">
          <w:marLeft w:val="706"/>
          <w:marRight w:val="0"/>
          <w:marTop w:val="0"/>
          <w:marBottom w:val="0"/>
          <w:divBdr>
            <w:top w:val="none" w:sz="0" w:space="0" w:color="auto"/>
            <w:left w:val="none" w:sz="0" w:space="0" w:color="auto"/>
            <w:bottom w:val="none" w:sz="0" w:space="0" w:color="auto"/>
            <w:right w:val="none" w:sz="0" w:space="0" w:color="auto"/>
          </w:divBdr>
        </w:div>
        <w:div w:id="863130573">
          <w:marLeft w:val="288"/>
          <w:marRight w:val="0"/>
          <w:marTop w:val="0"/>
          <w:marBottom w:val="0"/>
          <w:divBdr>
            <w:top w:val="none" w:sz="0" w:space="0" w:color="auto"/>
            <w:left w:val="none" w:sz="0" w:space="0" w:color="auto"/>
            <w:bottom w:val="none" w:sz="0" w:space="0" w:color="auto"/>
            <w:right w:val="none" w:sz="0" w:space="0" w:color="auto"/>
          </w:divBdr>
        </w:div>
        <w:div w:id="1857884236">
          <w:marLeft w:val="288"/>
          <w:marRight w:val="0"/>
          <w:marTop w:val="0"/>
          <w:marBottom w:val="0"/>
          <w:divBdr>
            <w:top w:val="none" w:sz="0" w:space="0" w:color="auto"/>
            <w:left w:val="none" w:sz="0" w:space="0" w:color="auto"/>
            <w:bottom w:val="none" w:sz="0" w:space="0" w:color="auto"/>
            <w:right w:val="none" w:sz="0" w:space="0" w:color="auto"/>
          </w:divBdr>
        </w:div>
      </w:divsChild>
    </w:div>
    <w:div w:id="374307577">
      <w:bodyDiv w:val="1"/>
      <w:marLeft w:val="0"/>
      <w:marRight w:val="0"/>
      <w:marTop w:val="0"/>
      <w:marBottom w:val="0"/>
      <w:divBdr>
        <w:top w:val="none" w:sz="0" w:space="0" w:color="auto"/>
        <w:left w:val="none" w:sz="0" w:space="0" w:color="auto"/>
        <w:bottom w:val="none" w:sz="0" w:space="0" w:color="auto"/>
        <w:right w:val="none" w:sz="0" w:space="0" w:color="auto"/>
      </w:divBdr>
    </w:div>
    <w:div w:id="393240100">
      <w:bodyDiv w:val="1"/>
      <w:marLeft w:val="0"/>
      <w:marRight w:val="0"/>
      <w:marTop w:val="0"/>
      <w:marBottom w:val="0"/>
      <w:divBdr>
        <w:top w:val="none" w:sz="0" w:space="0" w:color="auto"/>
        <w:left w:val="none" w:sz="0" w:space="0" w:color="auto"/>
        <w:bottom w:val="none" w:sz="0" w:space="0" w:color="auto"/>
        <w:right w:val="none" w:sz="0" w:space="0" w:color="auto"/>
      </w:divBdr>
    </w:div>
    <w:div w:id="421998466">
      <w:bodyDiv w:val="1"/>
      <w:marLeft w:val="0"/>
      <w:marRight w:val="0"/>
      <w:marTop w:val="0"/>
      <w:marBottom w:val="0"/>
      <w:divBdr>
        <w:top w:val="none" w:sz="0" w:space="0" w:color="auto"/>
        <w:left w:val="none" w:sz="0" w:space="0" w:color="auto"/>
        <w:bottom w:val="none" w:sz="0" w:space="0" w:color="auto"/>
        <w:right w:val="none" w:sz="0" w:space="0" w:color="auto"/>
      </w:divBdr>
    </w:div>
    <w:div w:id="443573260">
      <w:bodyDiv w:val="1"/>
      <w:marLeft w:val="0"/>
      <w:marRight w:val="0"/>
      <w:marTop w:val="0"/>
      <w:marBottom w:val="0"/>
      <w:divBdr>
        <w:top w:val="none" w:sz="0" w:space="0" w:color="auto"/>
        <w:left w:val="none" w:sz="0" w:space="0" w:color="auto"/>
        <w:bottom w:val="none" w:sz="0" w:space="0" w:color="auto"/>
        <w:right w:val="none" w:sz="0" w:space="0" w:color="auto"/>
      </w:divBdr>
    </w:div>
    <w:div w:id="476455103">
      <w:bodyDiv w:val="1"/>
      <w:marLeft w:val="0"/>
      <w:marRight w:val="0"/>
      <w:marTop w:val="0"/>
      <w:marBottom w:val="0"/>
      <w:divBdr>
        <w:top w:val="none" w:sz="0" w:space="0" w:color="auto"/>
        <w:left w:val="none" w:sz="0" w:space="0" w:color="auto"/>
        <w:bottom w:val="none" w:sz="0" w:space="0" w:color="auto"/>
        <w:right w:val="none" w:sz="0" w:space="0" w:color="auto"/>
      </w:divBdr>
    </w:div>
    <w:div w:id="810055514">
      <w:bodyDiv w:val="1"/>
      <w:marLeft w:val="0"/>
      <w:marRight w:val="0"/>
      <w:marTop w:val="0"/>
      <w:marBottom w:val="0"/>
      <w:divBdr>
        <w:top w:val="none" w:sz="0" w:space="0" w:color="auto"/>
        <w:left w:val="none" w:sz="0" w:space="0" w:color="auto"/>
        <w:bottom w:val="none" w:sz="0" w:space="0" w:color="auto"/>
        <w:right w:val="none" w:sz="0" w:space="0" w:color="auto"/>
      </w:divBdr>
    </w:div>
    <w:div w:id="822624375">
      <w:bodyDiv w:val="1"/>
      <w:marLeft w:val="0"/>
      <w:marRight w:val="0"/>
      <w:marTop w:val="0"/>
      <w:marBottom w:val="0"/>
      <w:divBdr>
        <w:top w:val="none" w:sz="0" w:space="0" w:color="auto"/>
        <w:left w:val="none" w:sz="0" w:space="0" w:color="auto"/>
        <w:bottom w:val="none" w:sz="0" w:space="0" w:color="auto"/>
        <w:right w:val="none" w:sz="0" w:space="0" w:color="auto"/>
      </w:divBdr>
    </w:div>
    <w:div w:id="840002969">
      <w:bodyDiv w:val="1"/>
      <w:marLeft w:val="0"/>
      <w:marRight w:val="0"/>
      <w:marTop w:val="0"/>
      <w:marBottom w:val="0"/>
      <w:divBdr>
        <w:top w:val="none" w:sz="0" w:space="0" w:color="auto"/>
        <w:left w:val="none" w:sz="0" w:space="0" w:color="auto"/>
        <w:bottom w:val="none" w:sz="0" w:space="0" w:color="auto"/>
        <w:right w:val="none" w:sz="0" w:space="0" w:color="auto"/>
      </w:divBdr>
    </w:div>
    <w:div w:id="1112283828">
      <w:bodyDiv w:val="1"/>
      <w:marLeft w:val="0"/>
      <w:marRight w:val="0"/>
      <w:marTop w:val="0"/>
      <w:marBottom w:val="0"/>
      <w:divBdr>
        <w:top w:val="none" w:sz="0" w:space="0" w:color="auto"/>
        <w:left w:val="none" w:sz="0" w:space="0" w:color="auto"/>
        <w:bottom w:val="none" w:sz="0" w:space="0" w:color="auto"/>
        <w:right w:val="none" w:sz="0" w:space="0" w:color="auto"/>
      </w:divBdr>
    </w:div>
    <w:div w:id="1349138385">
      <w:bodyDiv w:val="1"/>
      <w:marLeft w:val="0"/>
      <w:marRight w:val="0"/>
      <w:marTop w:val="0"/>
      <w:marBottom w:val="0"/>
      <w:divBdr>
        <w:top w:val="none" w:sz="0" w:space="0" w:color="auto"/>
        <w:left w:val="none" w:sz="0" w:space="0" w:color="auto"/>
        <w:bottom w:val="none" w:sz="0" w:space="0" w:color="auto"/>
        <w:right w:val="none" w:sz="0" w:space="0" w:color="auto"/>
      </w:divBdr>
    </w:div>
    <w:div w:id="1468545731">
      <w:bodyDiv w:val="1"/>
      <w:marLeft w:val="0"/>
      <w:marRight w:val="0"/>
      <w:marTop w:val="0"/>
      <w:marBottom w:val="0"/>
      <w:divBdr>
        <w:top w:val="none" w:sz="0" w:space="0" w:color="auto"/>
        <w:left w:val="none" w:sz="0" w:space="0" w:color="auto"/>
        <w:bottom w:val="none" w:sz="0" w:space="0" w:color="auto"/>
        <w:right w:val="none" w:sz="0" w:space="0" w:color="auto"/>
      </w:divBdr>
    </w:div>
    <w:div w:id="1490562531">
      <w:bodyDiv w:val="1"/>
      <w:marLeft w:val="0"/>
      <w:marRight w:val="0"/>
      <w:marTop w:val="0"/>
      <w:marBottom w:val="0"/>
      <w:divBdr>
        <w:top w:val="none" w:sz="0" w:space="0" w:color="auto"/>
        <w:left w:val="none" w:sz="0" w:space="0" w:color="auto"/>
        <w:bottom w:val="none" w:sz="0" w:space="0" w:color="auto"/>
        <w:right w:val="none" w:sz="0" w:space="0" w:color="auto"/>
      </w:divBdr>
    </w:div>
    <w:div w:id="1727024620">
      <w:bodyDiv w:val="1"/>
      <w:marLeft w:val="0"/>
      <w:marRight w:val="0"/>
      <w:marTop w:val="0"/>
      <w:marBottom w:val="0"/>
      <w:divBdr>
        <w:top w:val="none" w:sz="0" w:space="0" w:color="auto"/>
        <w:left w:val="none" w:sz="0" w:space="0" w:color="auto"/>
        <w:bottom w:val="none" w:sz="0" w:space="0" w:color="auto"/>
        <w:right w:val="none" w:sz="0" w:space="0" w:color="auto"/>
      </w:divBdr>
    </w:div>
    <w:div w:id="1840540556">
      <w:bodyDiv w:val="1"/>
      <w:marLeft w:val="0"/>
      <w:marRight w:val="0"/>
      <w:marTop w:val="0"/>
      <w:marBottom w:val="0"/>
      <w:divBdr>
        <w:top w:val="none" w:sz="0" w:space="0" w:color="auto"/>
        <w:left w:val="none" w:sz="0" w:space="0" w:color="auto"/>
        <w:bottom w:val="none" w:sz="0" w:space="0" w:color="auto"/>
        <w:right w:val="none" w:sz="0" w:space="0" w:color="auto"/>
      </w:divBdr>
    </w:div>
    <w:div w:id="1886409304">
      <w:bodyDiv w:val="1"/>
      <w:marLeft w:val="0"/>
      <w:marRight w:val="0"/>
      <w:marTop w:val="0"/>
      <w:marBottom w:val="0"/>
      <w:divBdr>
        <w:top w:val="none" w:sz="0" w:space="0" w:color="auto"/>
        <w:left w:val="none" w:sz="0" w:space="0" w:color="auto"/>
        <w:bottom w:val="none" w:sz="0" w:space="0" w:color="auto"/>
        <w:right w:val="none" w:sz="0" w:space="0" w:color="auto"/>
      </w:divBdr>
    </w:div>
    <w:div w:id="2001349715">
      <w:bodyDiv w:val="1"/>
      <w:marLeft w:val="0"/>
      <w:marRight w:val="0"/>
      <w:marTop w:val="0"/>
      <w:marBottom w:val="0"/>
      <w:divBdr>
        <w:top w:val="none" w:sz="0" w:space="0" w:color="auto"/>
        <w:left w:val="none" w:sz="0" w:space="0" w:color="auto"/>
        <w:bottom w:val="none" w:sz="0" w:space="0" w:color="auto"/>
        <w:right w:val="none" w:sz="0" w:space="0" w:color="auto"/>
      </w:divBdr>
      <w:divsChild>
        <w:div w:id="1647196714">
          <w:marLeft w:val="0"/>
          <w:marRight w:val="0"/>
          <w:marTop w:val="0"/>
          <w:marBottom w:val="0"/>
          <w:divBdr>
            <w:top w:val="none" w:sz="0" w:space="0" w:color="auto"/>
            <w:left w:val="none" w:sz="0" w:space="0" w:color="auto"/>
            <w:bottom w:val="none" w:sz="0" w:space="0" w:color="auto"/>
            <w:right w:val="none" w:sz="0" w:space="0" w:color="auto"/>
          </w:divBdr>
          <w:divsChild>
            <w:div w:id="727997152">
              <w:marLeft w:val="0"/>
              <w:marRight w:val="0"/>
              <w:marTop w:val="0"/>
              <w:marBottom w:val="0"/>
              <w:divBdr>
                <w:top w:val="none" w:sz="0" w:space="0" w:color="auto"/>
                <w:left w:val="none" w:sz="0" w:space="0" w:color="auto"/>
                <w:bottom w:val="none" w:sz="0" w:space="0" w:color="auto"/>
                <w:right w:val="none" w:sz="0" w:space="0" w:color="auto"/>
              </w:divBdr>
              <w:divsChild>
                <w:div w:id="537469879">
                  <w:marLeft w:val="0"/>
                  <w:marRight w:val="0"/>
                  <w:marTop w:val="0"/>
                  <w:marBottom w:val="0"/>
                  <w:divBdr>
                    <w:top w:val="none" w:sz="0" w:space="0" w:color="auto"/>
                    <w:left w:val="none" w:sz="0" w:space="0" w:color="auto"/>
                    <w:bottom w:val="none" w:sz="0" w:space="0" w:color="auto"/>
                    <w:right w:val="none" w:sz="0" w:space="0" w:color="auto"/>
                  </w:divBdr>
                  <w:divsChild>
                    <w:div w:id="1026446903">
                      <w:marLeft w:val="0"/>
                      <w:marRight w:val="0"/>
                      <w:marTop w:val="0"/>
                      <w:marBottom w:val="0"/>
                      <w:divBdr>
                        <w:top w:val="none" w:sz="0" w:space="0" w:color="auto"/>
                        <w:left w:val="none" w:sz="0" w:space="0" w:color="auto"/>
                        <w:bottom w:val="none" w:sz="0" w:space="0" w:color="auto"/>
                        <w:right w:val="none" w:sz="0" w:space="0" w:color="auto"/>
                      </w:divBdr>
                      <w:divsChild>
                        <w:div w:id="1037389971">
                          <w:marLeft w:val="0"/>
                          <w:marRight w:val="0"/>
                          <w:marTop w:val="0"/>
                          <w:marBottom w:val="0"/>
                          <w:divBdr>
                            <w:top w:val="none" w:sz="0" w:space="0" w:color="auto"/>
                            <w:left w:val="none" w:sz="0" w:space="0" w:color="auto"/>
                            <w:bottom w:val="none" w:sz="0" w:space="0" w:color="auto"/>
                            <w:right w:val="none" w:sz="0" w:space="0" w:color="auto"/>
                          </w:divBdr>
                          <w:divsChild>
                            <w:div w:id="1633050792">
                              <w:marLeft w:val="0"/>
                              <w:marRight w:val="0"/>
                              <w:marTop w:val="0"/>
                              <w:marBottom w:val="0"/>
                              <w:divBdr>
                                <w:top w:val="none" w:sz="0" w:space="0" w:color="auto"/>
                                <w:left w:val="none" w:sz="0" w:space="0" w:color="auto"/>
                                <w:bottom w:val="none" w:sz="0" w:space="0" w:color="auto"/>
                                <w:right w:val="none" w:sz="0" w:space="0" w:color="auto"/>
                              </w:divBdr>
                              <w:divsChild>
                                <w:div w:id="18993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338374">
      <w:bodyDiv w:val="1"/>
      <w:marLeft w:val="0"/>
      <w:marRight w:val="0"/>
      <w:marTop w:val="0"/>
      <w:marBottom w:val="0"/>
      <w:divBdr>
        <w:top w:val="none" w:sz="0" w:space="0" w:color="auto"/>
        <w:left w:val="none" w:sz="0" w:space="0" w:color="auto"/>
        <w:bottom w:val="none" w:sz="0" w:space="0" w:color="auto"/>
        <w:right w:val="none" w:sz="0" w:space="0" w:color="auto"/>
      </w:divBdr>
    </w:div>
    <w:div w:id="2062173806">
      <w:bodyDiv w:val="1"/>
      <w:marLeft w:val="0"/>
      <w:marRight w:val="0"/>
      <w:marTop w:val="0"/>
      <w:marBottom w:val="0"/>
      <w:divBdr>
        <w:top w:val="none" w:sz="0" w:space="0" w:color="auto"/>
        <w:left w:val="none" w:sz="0" w:space="0" w:color="auto"/>
        <w:bottom w:val="none" w:sz="0" w:space="0" w:color="auto"/>
        <w:right w:val="none" w:sz="0" w:space="0" w:color="auto"/>
      </w:divBdr>
    </w:div>
    <w:div w:id="2087022676">
      <w:bodyDiv w:val="1"/>
      <w:marLeft w:val="0"/>
      <w:marRight w:val="0"/>
      <w:marTop w:val="0"/>
      <w:marBottom w:val="0"/>
      <w:divBdr>
        <w:top w:val="none" w:sz="0" w:space="0" w:color="auto"/>
        <w:left w:val="none" w:sz="0" w:space="0" w:color="auto"/>
        <w:bottom w:val="none" w:sz="0" w:space="0" w:color="auto"/>
        <w:right w:val="none" w:sz="0" w:space="0" w:color="auto"/>
      </w:divBdr>
    </w:div>
    <w:div w:id="211782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7507-9442-4456-BBD7-B684C270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1066</Words>
  <Characters>366</Characters>
  <Application>Microsoft Office Word</Application>
  <DocSecurity>0</DocSecurity>
  <Lines>3</Lines>
  <Paragraphs>2</Paragraphs>
  <ScaleCrop>false</ScaleCrop>
  <Company>USER</Company>
  <LinksUpToDate>false</LinksUpToDate>
  <CharactersWithSpaces>1430</CharactersWithSpaces>
  <SharedDoc>false</SharedDoc>
  <HLinks>
    <vt:vector size="6" baseType="variant">
      <vt:variant>
        <vt:i4>4128858</vt:i4>
      </vt:variant>
      <vt:variant>
        <vt:i4>0</vt:i4>
      </vt:variant>
      <vt:variant>
        <vt:i4>0</vt:i4>
      </vt:variant>
      <vt:variant>
        <vt:i4>5</vt:i4>
      </vt:variant>
      <vt:variant>
        <vt:lpwstr>mailto:soletw@sole.org.tw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全球運籌(物流)人才養成班</dc:title>
  <dc:subject/>
  <dc:creator>Philip 鄒伯衡</dc:creator>
  <cp:keywords/>
  <cp:lastModifiedBy>林鳳蘭</cp:lastModifiedBy>
  <cp:revision>4</cp:revision>
  <cp:lastPrinted>2023-08-16T06:40:00Z</cp:lastPrinted>
  <dcterms:created xsi:type="dcterms:W3CDTF">2023-09-05T07:00:00Z</dcterms:created>
  <dcterms:modified xsi:type="dcterms:W3CDTF">2023-09-12T02:58:00Z</dcterms:modified>
</cp:coreProperties>
</file>